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6E2BD" w14:textId="11243974" w:rsidR="00720885" w:rsidRDefault="00E25B84" w:rsidP="00967FF8">
      <w:pPr>
        <w:jc w:val="center"/>
      </w:pPr>
      <w:r>
        <w:rPr>
          <w:noProof/>
        </w:rPr>
        <w:drawing>
          <wp:inline distT="0" distB="0" distL="0" distR="0" wp14:anchorId="35BCDE66" wp14:editId="6B04AB07">
            <wp:extent cx="5278467" cy="1120140"/>
            <wp:effectExtent l="0" t="0" r="0" b="3810"/>
            <wp:docPr id="2114066498" name="Picture 1" descr="A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066498" name="Picture 1" descr="A blue sign with white tex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88552" cy="1122280"/>
                    </a:xfrm>
                    <a:prstGeom prst="rect">
                      <a:avLst/>
                    </a:prstGeom>
                  </pic:spPr>
                </pic:pic>
              </a:graphicData>
            </a:graphic>
          </wp:inline>
        </w:drawing>
      </w:r>
    </w:p>
    <w:p w14:paraId="74389017" w14:textId="50E558C0" w:rsidR="009E0103" w:rsidRDefault="005C1121" w:rsidP="009E0103">
      <w:pPr>
        <w:rPr>
          <w:rFonts w:ascii="Arial" w:hAnsi="Arial" w:cs="Arial"/>
          <w:sz w:val="24"/>
          <w:szCs w:val="24"/>
        </w:rPr>
      </w:pPr>
      <w:r w:rsidRPr="3E930C49">
        <w:rPr>
          <w:rFonts w:ascii="Arial" w:hAnsi="Arial" w:cs="Arial"/>
          <w:b/>
          <w:bCs/>
          <w:sz w:val="28"/>
          <w:szCs w:val="28"/>
        </w:rPr>
        <w:t>MEDIA RELEASE – For immediate releas</w:t>
      </w:r>
      <w:r w:rsidR="003C63F6">
        <w:rPr>
          <w:rFonts w:ascii="Arial" w:hAnsi="Arial" w:cs="Arial"/>
          <w:b/>
          <w:bCs/>
          <w:sz w:val="28"/>
          <w:szCs w:val="28"/>
        </w:rPr>
        <w:t>e</w:t>
      </w:r>
    </w:p>
    <w:p w14:paraId="76F49176" w14:textId="550DCB45" w:rsidR="00831DD5" w:rsidRDefault="005C1121" w:rsidP="005C1121">
      <w:pPr>
        <w:spacing w:line="240" w:lineRule="auto"/>
        <w:jc w:val="center"/>
        <w:rPr>
          <w:rFonts w:ascii="Arial" w:hAnsi="Arial" w:cs="Arial"/>
          <w:b/>
          <w:bCs/>
          <w:sz w:val="32"/>
          <w:szCs w:val="32"/>
        </w:rPr>
      </w:pPr>
      <w:r w:rsidRPr="005C1121">
        <w:rPr>
          <w:rFonts w:ascii="Arial" w:hAnsi="Arial" w:cs="Arial"/>
          <w:b/>
          <w:bCs/>
          <w:sz w:val="28"/>
          <w:szCs w:val="28"/>
        </w:rPr>
        <w:br/>
      </w:r>
      <w:r w:rsidR="000323EB" w:rsidRPr="000323EB">
        <w:rPr>
          <w:rFonts w:ascii="Arial" w:hAnsi="Arial" w:cs="Arial"/>
          <w:b/>
          <w:bCs/>
          <w:sz w:val="32"/>
          <w:szCs w:val="32"/>
        </w:rPr>
        <w:t>NATIONAL SKILLS WEEK 2025: SOUTH AUSTRALIA’S SKILLS RESURGENCE STARTS IN SCHOOL</w:t>
      </w:r>
    </w:p>
    <w:p w14:paraId="168B42F1" w14:textId="77777777" w:rsidR="00831DD5" w:rsidRDefault="00831DD5" w:rsidP="005C1121">
      <w:pPr>
        <w:spacing w:line="240" w:lineRule="auto"/>
        <w:jc w:val="center"/>
        <w:rPr>
          <w:rFonts w:ascii="Arial" w:hAnsi="Arial" w:cs="Arial"/>
          <w:b/>
          <w:bCs/>
          <w:sz w:val="32"/>
          <w:szCs w:val="32"/>
        </w:rPr>
      </w:pPr>
      <w:r w:rsidRPr="00831DD5">
        <w:rPr>
          <w:rFonts w:ascii="Arial" w:hAnsi="Arial" w:cs="Arial"/>
          <w:b/>
          <w:bCs/>
          <w:sz w:val="32"/>
          <w:szCs w:val="32"/>
        </w:rPr>
        <w:t>Explore All The Options and consider Vocational Education and Training (VET)</w:t>
      </w:r>
    </w:p>
    <w:p w14:paraId="70F76C7B" w14:textId="28DF389A" w:rsidR="005C1121" w:rsidRPr="005C1121" w:rsidRDefault="005C1121" w:rsidP="005C1121">
      <w:pPr>
        <w:spacing w:line="240" w:lineRule="auto"/>
        <w:jc w:val="center"/>
        <w:rPr>
          <w:rFonts w:ascii="Segoe UI Emoji" w:hAnsi="Segoe UI Emoji" w:cs="Segoe UI Emoji"/>
          <w:b/>
          <w:bCs/>
          <w:i/>
          <w:iCs/>
          <w:sz w:val="28"/>
          <w:szCs w:val="28"/>
        </w:rPr>
      </w:pPr>
      <w:r w:rsidRPr="005C1121">
        <w:rPr>
          <w:rFonts w:ascii="Arial" w:hAnsi="Arial" w:cs="Arial"/>
          <w:b/>
          <w:bCs/>
          <w:i/>
          <w:iCs/>
          <w:sz w:val="28"/>
          <w:szCs w:val="28"/>
        </w:rPr>
        <w:t>National Skills Week: 25–31 August 2025</w:t>
      </w:r>
      <w:r w:rsidRPr="005C1121">
        <w:rPr>
          <w:rFonts w:ascii="Arial" w:hAnsi="Arial" w:cs="Arial"/>
          <w:b/>
          <w:bCs/>
          <w:i/>
          <w:iCs/>
          <w:sz w:val="28"/>
          <w:szCs w:val="28"/>
        </w:rPr>
        <w:br/>
      </w:r>
    </w:p>
    <w:p w14:paraId="08215443" w14:textId="154B514C" w:rsidR="000323EB" w:rsidRPr="00233C98" w:rsidRDefault="00233C98" w:rsidP="000323EB">
      <w:pPr>
        <w:rPr>
          <w:rFonts w:ascii="Arial" w:hAnsi="Arial" w:cs="Arial"/>
          <w:sz w:val="24"/>
          <w:szCs w:val="24"/>
        </w:rPr>
      </w:pPr>
      <w:r w:rsidRPr="00233C98">
        <w:rPr>
          <w:rFonts w:ascii="Arial" w:hAnsi="Arial" w:cs="Arial"/>
          <w:b/>
          <w:bCs/>
          <w:sz w:val="24"/>
          <w:szCs w:val="24"/>
        </w:rPr>
        <w:t>19 August 2025</w:t>
      </w:r>
      <w:r>
        <w:rPr>
          <w:rFonts w:ascii="Arial" w:hAnsi="Arial" w:cs="Arial"/>
          <w:sz w:val="24"/>
          <w:szCs w:val="24"/>
        </w:rPr>
        <w:t xml:space="preserve"> – National </w:t>
      </w:r>
      <w:r w:rsidR="000323EB" w:rsidRPr="00233C98">
        <w:rPr>
          <w:rFonts w:ascii="Arial" w:hAnsi="Arial" w:cs="Arial"/>
          <w:sz w:val="24"/>
          <w:szCs w:val="24"/>
        </w:rPr>
        <w:t xml:space="preserve">Skills Week 2025 will be officially launched in South Australia on Thursday, August 21, </w:t>
      </w:r>
      <w:r w:rsidR="308E50F2" w:rsidRPr="00233C98">
        <w:rPr>
          <w:rFonts w:ascii="Arial" w:hAnsi="Arial" w:cs="Arial"/>
          <w:sz w:val="24"/>
          <w:szCs w:val="24"/>
        </w:rPr>
        <w:t xml:space="preserve">in partnership with the South Australian Skills Commission </w:t>
      </w:r>
      <w:r w:rsidR="000323EB" w:rsidRPr="00233C98">
        <w:rPr>
          <w:rFonts w:ascii="Arial" w:hAnsi="Arial" w:cs="Arial"/>
          <w:sz w:val="24"/>
          <w:szCs w:val="24"/>
        </w:rPr>
        <w:t>at TAFE SA College of the Arts in Adelaide.</w:t>
      </w:r>
    </w:p>
    <w:p w14:paraId="01AA4D35" w14:textId="25693C7E" w:rsidR="000323EB" w:rsidRPr="00233C98" w:rsidRDefault="00A831ED" w:rsidP="000323EB">
      <w:pPr>
        <w:rPr>
          <w:rFonts w:ascii="Arial" w:hAnsi="Arial" w:cs="Arial"/>
          <w:sz w:val="24"/>
          <w:szCs w:val="24"/>
        </w:rPr>
      </w:pPr>
      <w:r w:rsidRPr="00233C98">
        <w:rPr>
          <w:rFonts w:ascii="Arial" w:hAnsi="Arial" w:cs="Arial"/>
          <w:sz w:val="24"/>
          <w:szCs w:val="24"/>
        </w:rPr>
        <w:t>T</w:t>
      </w:r>
      <w:r w:rsidRPr="00233C98">
        <w:rPr>
          <w:rFonts w:ascii="Arial" w:hAnsi="Arial" w:cs="Arial"/>
          <w:sz w:val="24"/>
          <w:szCs w:val="24"/>
          <w:lang w:val="en-US"/>
        </w:rPr>
        <w:t>he</w:t>
      </w:r>
      <w:r w:rsidRPr="00233C98">
        <w:rPr>
          <w:rFonts w:ascii="Arial" w:hAnsi="Arial" w:cs="Arial"/>
          <w:b/>
          <w:bCs/>
          <w:sz w:val="24"/>
          <w:szCs w:val="24"/>
          <w:lang w:val="en-US"/>
        </w:rPr>
        <w:t> </w:t>
      </w:r>
      <w:r w:rsidRPr="00233C98">
        <w:rPr>
          <w:rFonts w:ascii="Arial" w:hAnsi="Arial" w:cs="Arial"/>
          <w:sz w:val="24"/>
          <w:szCs w:val="24"/>
        </w:rPr>
        <w:t>Hon. Susan Close MP,</w:t>
      </w:r>
      <w:r w:rsidRPr="00233C98">
        <w:rPr>
          <w:rFonts w:ascii="Arial" w:hAnsi="Arial" w:cs="Arial"/>
          <w:sz w:val="24"/>
          <w:szCs w:val="24"/>
          <w:lang w:val="en-US"/>
        </w:rPr>
        <w:t> Deputy Premier, Minister for Climate, Environment and Water, Minister for Industry, Innovation and Science, and Minister for Workforce and Population Strategy</w:t>
      </w:r>
      <w:r w:rsidR="0084044C" w:rsidRPr="00233C98">
        <w:rPr>
          <w:rFonts w:ascii="Arial" w:hAnsi="Arial" w:cs="Arial"/>
          <w:sz w:val="24"/>
          <w:szCs w:val="24"/>
          <w:lang w:val="en-US"/>
        </w:rPr>
        <w:t xml:space="preserve"> </w:t>
      </w:r>
      <w:r w:rsidR="000323EB" w:rsidRPr="00233C98">
        <w:rPr>
          <w:rFonts w:ascii="Arial" w:hAnsi="Arial" w:cs="Arial"/>
          <w:sz w:val="24"/>
          <w:szCs w:val="24"/>
        </w:rPr>
        <w:t>will present the keynote address at the event, which will be a celebration of the power of vocational education and training (VET) to transform careers, communities and the SA economy.</w:t>
      </w:r>
    </w:p>
    <w:p w14:paraId="46CB6171" w14:textId="77777777" w:rsidR="00233C98" w:rsidRDefault="000323EB" w:rsidP="000323EB">
      <w:pPr>
        <w:rPr>
          <w:rFonts w:ascii="Arial" w:hAnsi="Arial" w:cs="Arial"/>
          <w:sz w:val="24"/>
          <w:szCs w:val="24"/>
        </w:rPr>
      </w:pPr>
      <w:r w:rsidRPr="00233C98">
        <w:rPr>
          <w:rFonts w:ascii="Arial" w:hAnsi="Arial" w:cs="Arial"/>
          <w:sz w:val="24"/>
          <w:szCs w:val="24"/>
        </w:rPr>
        <w:t xml:space="preserve">The SA Government continues to make record investments in skills funding, including more than $200 million to establish five technical colleges, which will support students in years 10 to 12 to complete their SACE while undertaking vocational education and training in specialist state-of-the-art facilities. Port Augusta Technical College opened this semester, following from Findon Technical College in 2024. </w:t>
      </w:r>
    </w:p>
    <w:p w14:paraId="7C86C74A" w14:textId="77777777" w:rsidR="00233C98" w:rsidRDefault="000323EB" w:rsidP="000323EB">
      <w:pPr>
        <w:rPr>
          <w:rFonts w:ascii="Arial" w:hAnsi="Arial" w:cs="Arial"/>
          <w:sz w:val="24"/>
          <w:szCs w:val="24"/>
        </w:rPr>
      </w:pPr>
      <w:r w:rsidRPr="00233C98">
        <w:rPr>
          <w:rFonts w:ascii="Arial" w:hAnsi="Arial" w:cs="Arial"/>
          <w:sz w:val="24"/>
          <w:szCs w:val="24"/>
        </w:rPr>
        <w:t>Meanwhile, more than 16,000 students have enrolled in fee-free TAFE courses funded by the state government, with data showing those living in low-socioeconomic areas particularly benefiting</w:t>
      </w:r>
      <w:r w:rsidRPr="00233C98">
        <w:rPr>
          <w:rStyle w:val="FootnoteReference"/>
          <w:rFonts w:ascii="Arial" w:hAnsi="Arial" w:cs="Arial"/>
          <w:sz w:val="24"/>
          <w:szCs w:val="24"/>
        </w:rPr>
        <w:footnoteReference w:id="2"/>
      </w:r>
      <w:r w:rsidRPr="00233C98">
        <w:rPr>
          <w:rFonts w:ascii="Arial" w:hAnsi="Arial" w:cs="Arial"/>
          <w:sz w:val="24"/>
          <w:szCs w:val="24"/>
        </w:rPr>
        <w:t xml:space="preserve">. </w:t>
      </w:r>
    </w:p>
    <w:p w14:paraId="7D60ACF0" w14:textId="0366097E" w:rsidR="000323EB" w:rsidRPr="00233C98" w:rsidRDefault="000323EB" w:rsidP="000323EB">
      <w:pPr>
        <w:rPr>
          <w:rFonts w:ascii="Arial" w:hAnsi="Arial" w:cs="Arial"/>
          <w:sz w:val="24"/>
          <w:szCs w:val="24"/>
        </w:rPr>
      </w:pPr>
      <w:r w:rsidRPr="00233C98">
        <w:rPr>
          <w:rFonts w:ascii="Arial" w:hAnsi="Arial" w:cs="Arial"/>
          <w:sz w:val="24"/>
          <w:szCs w:val="24"/>
        </w:rPr>
        <w:t>Other new initiatives the SA Government is supporting include the Industry Accelerated Apprenticeship Pilot (IAAP), an Australian-first to fast-track up to 1000 new apprenticeships across seven critical trade pathways; and the Defence Industry Pathways Program and the Shipbuilding Employment Pathways pilot initiative, which will enable trainees and apprentices to get the skills they need for the state’s vibrant defence industry.</w:t>
      </w:r>
    </w:p>
    <w:p w14:paraId="00D7665C" w14:textId="3FA91B6C" w:rsidR="000323EB" w:rsidRPr="00233C98" w:rsidRDefault="000323EB" w:rsidP="000323EB">
      <w:pPr>
        <w:rPr>
          <w:rFonts w:ascii="Arial" w:hAnsi="Arial" w:cs="Arial"/>
          <w:sz w:val="24"/>
          <w:szCs w:val="24"/>
        </w:rPr>
      </w:pPr>
      <w:r w:rsidRPr="00233C98">
        <w:rPr>
          <w:rFonts w:ascii="Arial" w:hAnsi="Arial" w:cs="Arial"/>
          <w:sz w:val="24"/>
          <w:szCs w:val="24"/>
        </w:rPr>
        <w:lastRenderedPageBreak/>
        <w:t>Meanwhile, latest Jobs and Skills Australia data</w:t>
      </w:r>
      <w:r w:rsidRPr="00233C98">
        <w:rPr>
          <w:rStyle w:val="FootnoteReference"/>
          <w:rFonts w:ascii="Arial" w:hAnsi="Arial" w:cs="Arial"/>
          <w:sz w:val="24"/>
          <w:szCs w:val="24"/>
        </w:rPr>
        <w:footnoteReference w:id="3"/>
      </w:r>
      <w:r w:rsidRPr="00233C98">
        <w:rPr>
          <w:rFonts w:ascii="Arial" w:hAnsi="Arial" w:cs="Arial"/>
          <w:sz w:val="24"/>
          <w:szCs w:val="24"/>
        </w:rPr>
        <w:t xml:space="preserve"> reveals vocational education and training qualifications have been most sought after by South Australian employers in the past year, with 53 per cent of jobs requiring a certificate II, certificate III, certificate IV, diploma or advanced diploma. It compares to 36 per cent of jobs requiring a </w:t>
      </w:r>
      <w:r w:rsidR="00233C98" w:rsidRPr="00233C98">
        <w:rPr>
          <w:rFonts w:ascii="Arial" w:hAnsi="Arial" w:cs="Arial"/>
          <w:sz w:val="24"/>
          <w:szCs w:val="24"/>
        </w:rPr>
        <w:t>bachelor’s</w:t>
      </w:r>
      <w:r w:rsidRPr="00233C98">
        <w:rPr>
          <w:rFonts w:ascii="Arial" w:hAnsi="Arial" w:cs="Arial"/>
          <w:sz w:val="24"/>
          <w:szCs w:val="24"/>
        </w:rPr>
        <w:t xml:space="preserve"> degree or higher.</w:t>
      </w:r>
    </w:p>
    <w:p w14:paraId="627E771D" w14:textId="51427B70" w:rsidR="000323EB" w:rsidRPr="00233C98" w:rsidRDefault="000323EB" w:rsidP="000323EB">
      <w:pPr>
        <w:rPr>
          <w:rFonts w:ascii="Arial" w:hAnsi="Arial" w:cs="Arial"/>
          <w:sz w:val="24"/>
          <w:szCs w:val="24"/>
        </w:rPr>
      </w:pPr>
      <w:r w:rsidRPr="00233C98">
        <w:rPr>
          <w:rFonts w:ascii="Arial" w:hAnsi="Arial" w:cs="Arial"/>
          <w:b/>
          <w:bCs/>
          <w:sz w:val="24"/>
          <w:szCs w:val="24"/>
        </w:rPr>
        <w:t>The SA National Skills Week 2025 launch</w:t>
      </w:r>
      <w:r w:rsidRPr="00233C98">
        <w:rPr>
          <w:rFonts w:ascii="Arial" w:hAnsi="Arial" w:cs="Arial"/>
          <w:sz w:val="24"/>
          <w:szCs w:val="24"/>
        </w:rPr>
        <w:t xml:space="preserve"> will include engaging discussions about skills, VET programs and initiatives with education, industry and government leaders as well as training providers and VET ambassadors. The panel discussion will </w:t>
      </w:r>
      <w:r w:rsidR="2C0C8986" w:rsidRPr="00233C98">
        <w:rPr>
          <w:rFonts w:ascii="Arial" w:hAnsi="Arial" w:cs="Arial"/>
          <w:sz w:val="24"/>
          <w:szCs w:val="24"/>
        </w:rPr>
        <w:t xml:space="preserve">be facilitated by Commissioner Cameron Baker, Chair of the South Australian Skills Commission and </w:t>
      </w:r>
      <w:r w:rsidRPr="00233C98">
        <w:rPr>
          <w:rFonts w:ascii="Arial" w:hAnsi="Arial" w:cs="Arial"/>
          <w:sz w:val="24"/>
          <w:szCs w:val="24"/>
        </w:rPr>
        <w:t>include</w:t>
      </w:r>
      <w:r w:rsidR="67516189" w:rsidRPr="00233C98">
        <w:rPr>
          <w:rFonts w:ascii="Arial" w:eastAsia="Aptos" w:hAnsi="Arial" w:cs="Arial"/>
          <w:color w:val="0D0D0D" w:themeColor="text1" w:themeTint="F2"/>
          <w:sz w:val="24"/>
          <w:szCs w:val="24"/>
        </w:rPr>
        <w:t xml:space="preserve"> storytelling from an amazing group of people representing the best in skills excellence drawn from WorldSkills Team SA and the South Australian Training Awards</w:t>
      </w:r>
      <w:r w:rsidRPr="00233C98">
        <w:rPr>
          <w:rFonts w:ascii="Arial" w:hAnsi="Arial" w:cs="Arial"/>
          <w:sz w:val="24"/>
          <w:szCs w:val="24"/>
        </w:rPr>
        <w:t xml:space="preserve">. </w:t>
      </w:r>
    </w:p>
    <w:p w14:paraId="28AC8D5F" w14:textId="77777777" w:rsidR="000323EB" w:rsidRPr="00233C98" w:rsidRDefault="000323EB" w:rsidP="000323EB">
      <w:pPr>
        <w:rPr>
          <w:rFonts w:ascii="Arial" w:hAnsi="Arial" w:cs="Arial"/>
          <w:sz w:val="24"/>
          <w:szCs w:val="24"/>
        </w:rPr>
      </w:pPr>
      <w:r w:rsidRPr="00233C98">
        <w:rPr>
          <w:rFonts w:ascii="Arial" w:hAnsi="Arial" w:cs="Arial"/>
          <w:b/>
          <w:bCs/>
          <w:sz w:val="24"/>
          <w:szCs w:val="24"/>
        </w:rPr>
        <w:t>Event Date:</w:t>
      </w:r>
      <w:r w:rsidRPr="00233C98">
        <w:rPr>
          <w:rFonts w:ascii="Arial" w:hAnsi="Arial" w:cs="Arial"/>
          <w:sz w:val="24"/>
          <w:szCs w:val="24"/>
        </w:rPr>
        <w:t> Thursday, August 21, 2025</w:t>
      </w:r>
    </w:p>
    <w:p w14:paraId="7EB841C9" w14:textId="77777777" w:rsidR="000323EB" w:rsidRPr="00233C98" w:rsidRDefault="000323EB" w:rsidP="000323EB">
      <w:pPr>
        <w:rPr>
          <w:rFonts w:ascii="Arial" w:hAnsi="Arial" w:cs="Arial"/>
          <w:sz w:val="24"/>
          <w:szCs w:val="24"/>
        </w:rPr>
      </w:pPr>
      <w:r w:rsidRPr="00233C98">
        <w:rPr>
          <w:rFonts w:ascii="Arial" w:hAnsi="Arial" w:cs="Arial"/>
          <w:b/>
          <w:bCs/>
          <w:sz w:val="24"/>
          <w:szCs w:val="24"/>
        </w:rPr>
        <w:t>Event Time:</w:t>
      </w:r>
      <w:r w:rsidRPr="00233C98">
        <w:rPr>
          <w:rFonts w:ascii="Arial" w:hAnsi="Arial" w:cs="Arial"/>
          <w:sz w:val="24"/>
          <w:szCs w:val="24"/>
        </w:rPr>
        <w:t xml:space="preserve"> 5.30pm to 7.30pm</w:t>
      </w:r>
    </w:p>
    <w:p w14:paraId="5CC337AC" w14:textId="0635903B" w:rsidR="00930E76" w:rsidRPr="00233C98" w:rsidRDefault="000323EB" w:rsidP="00930E76">
      <w:pPr>
        <w:rPr>
          <w:rFonts w:ascii="Arial" w:hAnsi="Arial" w:cs="Arial"/>
          <w:sz w:val="24"/>
          <w:szCs w:val="24"/>
        </w:rPr>
      </w:pPr>
      <w:r w:rsidRPr="00233C98">
        <w:rPr>
          <w:rFonts w:ascii="Arial" w:hAnsi="Arial" w:cs="Arial"/>
          <w:b/>
          <w:bCs/>
          <w:sz w:val="24"/>
          <w:szCs w:val="24"/>
        </w:rPr>
        <w:t>Event Location:</w:t>
      </w:r>
      <w:r w:rsidRPr="00233C98">
        <w:rPr>
          <w:rFonts w:ascii="Arial" w:hAnsi="Arial" w:cs="Arial"/>
          <w:sz w:val="24"/>
          <w:szCs w:val="24"/>
        </w:rPr>
        <w:t xml:space="preserve"> TAFE SA (Adelaide City Campus) College of the Arts, Main Theatre, 39 Light Square, Adelaide </w:t>
      </w:r>
    </w:p>
    <w:p w14:paraId="483BB985" w14:textId="558DCE7B" w:rsidR="00930E76" w:rsidRPr="00233C98" w:rsidRDefault="00930E76" w:rsidP="00930E76">
      <w:pPr>
        <w:rPr>
          <w:rFonts w:ascii="Arial" w:hAnsi="Arial" w:cs="Arial"/>
          <w:b/>
          <w:bCs/>
          <w:i/>
          <w:iCs/>
          <w:sz w:val="24"/>
          <w:szCs w:val="24"/>
        </w:rPr>
      </w:pPr>
      <w:r w:rsidRPr="00233C98">
        <w:rPr>
          <w:rFonts w:ascii="Arial" w:hAnsi="Arial" w:cs="Arial"/>
          <w:b/>
          <w:bCs/>
          <w:i/>
          <w:iCs/>
          <w:sz w:val="24"/>
          <w:szCs w:val="24"/>
          <w:lang w:val="en-GB"/>
        </w:rPr>
        <w:t>Quotes attributable to the Minister for Industry, Innovation and Science, Susan Close</w:t>
      </w:r>
      <w:r w:rsidR="00233C98">
        <w:rPr>
          <w:rFonts w:ascii="Arial" w:hAnsi="Arial" w:cs="Arial"/>
          <w:b/>
          <w:bCs/>
          <w:i/>
          <w:iCs/>
          <w:sz w:val="24"/>
          <w:szCs w:val="24"/>
          <w:lang w:val="en-GB"/>
        </w:rPr>
        <w:t>:</w:t>
      </w:r>
    </w:p>
    <w:p w14:paraId="291379FB" w14:textId="77777777" w:rsidR="00930E76" w:rsidRPr="00233C98" w:rsidRDefault="00930E76" w:rsidP="00930E76">
      <w:pPr>
        <w:rPr>
          <w:rFonts w:ascii="Arial" w:hAnsi="Arial" w:cs="Arial"/>
          <w:i/>
          <w:iCs/>
          <w:sz w:val="24"/>
          <w:szCs w:val="24"/>
        </w:rPr>
      </w:pPr>
      <w:r w:rsidRPr="00233C98">
        <w:rPr>
          <w:rFonts w:ascii="Arial" w:hAnsi="Arial" w:cs="Arial"/>
          <w:i/>
          <w:iCs/>
          <w:sz w:val="24"/>
          <w:szCs w:val="24"/>
        </w:rPr>
        <w:t xml:space="preserve">National Skills Week is an important reminder of the incredible opportunities that Vocational Education and Training provides for South Australians. </w:t>
      </w:r>
    </w:p>
    <w:p w14:paraId="5F8F8C2A" w14:textId="77777777" w:rsidR="00930E76" w:rsidRPr="00233C98" w:rsidRDefault="00930E76" w:rsidP="00930E76">
      <w:pPr>
        <w:rPr>
          <w:rFonts w:ascii="Arial" w:hAnsi="Arial" w:cs="Arial"/>
          <w:i/>
          <w:iCs/>
          <w:sz w:val="24"/>
          <w:szCs w:val="24"/>
        </w:rPr>
      </w:pPr>
      <w:r w:rsidRPr="00233C98">
        <w:rPr>
          <w:rFonts w:ascii="Arial" w:hAnsi="Arial" w:cs="Arial"/>
          <w:i/>
          <w:iCs/>
          <w:sz w:val="24"/>
          <w:szCs w:val="24"/>
        </w:rPr>
        <w:t xml:space="preserve">It showcases the rich variety of career pathways that meet the needs of today’s workforce and tomorrow’s industries. </w:t>
      </w:r>
    </w:p>
    <w:p w14:paraId="12880252" w14:textId="4FEAE06A" w:rsidR="00DE4EAB" w:rsidRPr="00233C98" w:rsidRDefault="00930E76" w:rsidP="00A35D96">
      <w:pPr>
        <w:rPr>
          <w:rFonts w:ascii="Arial" w:hAnsi="Arial" w:cs="Arial"/>
          <w:i/>
          <w:iCs/>
          <w:sz w:val="24"/>
          <w:szCs w:val="24"/>
        </w:rPr>
      </w:pPr>
      <w:r w:rsidRPr="00233C98">
        <w:rPr>
          <w:rFonts w:ascii="Arial" w:hAnsi="Arial" w:cs="Arial"/>
          <w:i/>
          <w:iCs/>
          <w:sz w:val="24"/>
          <w:szCs w:val="24"/>
        </w:rPr>
        <w:t>Our government is proud to be investing in skills education, including the delivery of new technical colleges, to ensure young people and adults alike can access real, hands-on training that leads to meaningful, in-demand careers.</w:t>
      </w:r>
    </w:p>
    <w:p w14:paraId="625067BE" w14:textId="3C373321" w:rsidR="00A35D96" w:rsidRPr="00233C98" w:rsidRDefault="00A35D96" w:rsidP="00A35D96">
      <w:pPr>
        <w:rPr>
          <w:rFonts w:ascii="Arial" w:hAnsi="Arial" w:cs="Arial"/>
          <w:i/>
          <w:iCs/>
          <w:sz w:val="24"/>
          <w:szCs w:val="24"/>
        </w:rPr>
      </w:pPr>
      <w:r w:rsidRPr="00233C98">
        <w:rPr>
          <w:rFonts w:ascii="Arial" w:hAnsi="Arial" w:cs="Arial"/>
          <w:b/>
          <w:bCs/>
          <w:i/>
          <w:iCs/>
          <w:sz w:val="24"/>
          <w:szCs w:val="24"/>
          <w:lang w:val="en-GB"/>
        </w:rPr>
        <w:t>Quotes attributable to Commissioner Cameron Baker, Chair of the South Australian Skills Commission</w:t>
      </w:r>
      <w:r w:rsidR="00233C98">
        <w:rPr>
          <w:rFonts w:ascii="Arial" w:hAnsi="Arial" w:cs="Arial"/>
          <w:b/>
          <w:bCs/>
          <w:i/>
          <w:iCs/>
          <w:sz w:val="24"/>
          <w:szCs w:val="24"/>
          <w:lang w:val="en-GB"/>
        </w:rPr>
        <w:t>:</w:t>
      </w:r>
      <w:r w:rsidRPr="00233C98">
        <w:rPr>
          <w:rFonts w:ascii="Arial" w:hAnsi="Arial" w:cs="Arial"/>
          <w:i/>
          <w:iCs/>
          <w:sz w:val="24"/>
          <w:szCs w:val="24"/>
        </w:rPr>
        <w:t> </w:t>
      </w:r>
    </w:p>
    <w:p w14:paraId="7AFCA49B" w14:textId="77777777" w:rsidR="009312CC" w:rsidRPr="00233C98" w:rsidRDefault="00DE4EAB" w:rsidP="00A35D96">
      <w:pPr>
        <w:rPr>
          <w:rFonts w:ascii="Arial" w:hAnsi="Arial" w:cs="Arial"/>
          <w:i/>
          <w:iCs/>
          <w:sz w:val="24"/>
          <w:szCs w:val="24"/>
        </w:rPr>
      </w:pPr>
      <w:r w:rsidRPr="00233C98">
        <w:rPr>
          <w:rFonts w:ascii="Arial" w:hAnsi="Arial" w:cs="Arial"/>
          <w:i/>
          <w:iCs/>
          <w:sz w:val="24"/>
          <w:szCs w:val="24"/>
        </w:rPr>
        <w:t>National Skills Week highlights the vital role skills training plays in building South Australia’s future workforce. The South Australian Skills Commission is committed to ensuring our skills system is agile, responsive, and aligned with industry needs. We’re making it easier for employers to take on apprentices and trainees, and for learners to complete their qualifications—strengthening the pipeline of skilled South Australians ready to succeed in both traditional and emerging industries.</w:t>
      </w:r>
      <w:r w:rsidR="009312CC" w:rsidRPr="00233C98">
        <w:rPr>
          <w:rFonts w:ascii="Arial" w:hAnsi="Arial" w:cs="Arial"/>
          <w:i/>
          <w:iCs/>
          <w:sz w:val="24"/>
          <w:szCs w:val="24"/>
        </w:rPr>
        <w:t xml:space="preserve"> </w:t>
      </w:r>
    </w:p>
    <w:p w14:paraId="0DB68A08" w14:textId="00B034D1" w:rsidR="00CA240E" w:rsidRPr="00233C98" w:rsidRDefault="009312CC" w:rsidP="000323EB">
      <w:pPr>
        <w:rPr>
          <w:rFonts w:ascii="Arial" w:hAnsi="Arial" w:cs="Arial"/>
          <w:i/>
          <w:iCs/>
          <w:sz w:val="24"/>
          <w:szCs w:val="24"/>
        </w:rPr>
      </w:pPr>
      <w:r w:rsidRPr="00233C98">
        <w:rPr>
          <w:rFonts w:ascii="Arial" w:hAnsi="Arial" w:cs="Arial"/>
          <w:i/>
          <w:iCs/>
          <w:sz w:val="24"/>
          <w:szCs w:val="24"/>
        </w:rPr>
        <w:t>The South Australian Skills Commission is proud to be a supporting partner for National Skills Week.</w:t>
      </w:r>
      <w:r w:rsidR="00A35D96" w:rsidRPr="00233C98">
        <w:rPr>
          <w:rFonts w:ascii="Arial" w:hAnsi="Arial" w:cs="Arial"/>
          <w:i/>
          <w:iCs/>
          <w:sz w:val="24"/>
          <w:szCs w:val="24"/>
        </w:rPr>
        <w:t> </w:t>
      </w:r>
    </w:p>
    <w:p w14:paraId="28423205" w14:textId="77777777" w:rsidR="00233C98" w:rsidRDefault="00233C98">
      <w:pPr>
        <w:rPr>
          <w:rFonts w:ascii="Arial" w:hAnsi="Arial" w:cs="Arial"/>
          <w:b/>
          <w:bCs/>
          <w:sz w:val="24"/>
          <w:szCs w:val="24"/>
        </w:rPr>
      </w:pPr>
      <w:r>
        <w:rPr>
          <w:rFonts w:ascii="Arial" w:hAnsi="Arial" w:cs="Arial"/>
          <w:b/>
          <w:bCs/>
          <w:sz w:val="24"/>
          <w:szCs w:val="24"/>
        </w:rPr>
        <w:br w:type="page"/>
      </w:r>
    </w:p>
    <w:p w14:paraId="5859D338" w14:textId="2CB148CA" w:rsidR="00F21436" w:rsidRPr="00233C98" w:rsidRDefault="00F21436" w:rsidP="00F21436">
      <w:pPr>
        <w:rPr>
          <w:rFonts w:ascii="Arial" w:hAnsi="Arial" w:cs="Arial"/>
          <w:b/>
          <w:bCs/>
          <w:sz w:val="24"/>
          <w:szCs w:val="24"/>
        </w:rPr>
      </w:pPr>
      <w:r w:rsidRPr="00233C98">
        <w:rPr>
          <w:rFonts w:ascii="Arial" w:hAnsi="Arial" w:cs="Arial"/>
          <w:b/>
          <w:bCs/>
          <w:sz w:val="24"/>
          <w:szCs w:val="24"/>
        </w:rPr>
        <w:lastRenderedPageBreak/>
        <w:t>University of Adelaide Professor Susan James Relly Head of School, School of Education, Faculty of Arts, Business, Law and Economics comments:</w:t>
      </w:r>
    </w:p>
    <w:p w14:paraId="657D6E67" w14:textId="38216D28" w:rsidR="000323EB" w:rsidRPr="00233C98" w:rsidRDefault="00DF52C1" w:rsidP="000323EB">
      <w:pPr>
        <w:rPr>
          <w:rFonts w:ascii="Arial" w:hAnsi="Arial" w:cs="Arial"/>
          <w:sz w:val="24"/>
          <w:szCs w:val="24"/>
        </w:rPr>
      </w:pPr>
      <w:r w:rsidRPr="00233C98">
        <w:rPr>
          <w:rFonts w:ascii="Arial" w:hAnsi="Arial" w:cs="Arial"/>
          <w:sz w:val="24"/>
          <w:szCs w:val="24"/>
        </w:rPr>
        <w:t xml:space="preserve"> “Skills and knowledge are imperative for economic productivity. A tertiary education landscape where providers – universities, TAFE’s, RTO’s, employers – work together underpins this success.”</w:t>
      </w:r>
    </w:p>
    <w:p w14:paraId="17FC2E7E" w14:textId="77777777" w:rsidR="00C25F0B" w:rsidRPr="00233C98" w:rsidRDefault="00F21436" w:rsidP="000323EB">
      <w:pPr>
        <w:rPr>
          <w:rFonts w:ascii="Arial" w:hAnsi="Arial" w:cs="Arial"/>
          <w:sz w:val="24"/>
          <w:szCs w:val="24"/>
        </w:rPr>
      </w:pPr>
      <w:r w:rsidRPr="00233C98">
        <w:rPr>
          <w:rFonts w:ascii="Arial" w:hAnsi="Arial" w:cs="Arial"/>
          <w:b/>
          <w:bCs/>
          <w:sz w:val="24"/>
          <w:szCs w:val="24"/>
        </w:rPr>
        <w:t>National Skills Week Chair Brian Wexham comments:</w:t>
      </w:r>
      <w:r w:rsidRPr="00233C98">
        <w:rPr>
          <w:rFonts w:ascii="Arial" w:hAnsi="Arial" w:cs="Arial"/>
          <w:sz w:val="24"/>
          <w:szCs w:val="24"/>
        </w:rPr>
        <w:t xml:space="preserve"> </w:t>
      </w:r>
    </w:p>
    <w:p w14:paraId="12B4EF5B" w14:textId="143F7BA4" w:rsidR="000323EB" w:rsidRPr="00233C98" w:rsidRDefault="00C25F0B" w:rsidP="000323EB">
      <w:pPr>
        <w:rPr>
          <w:rFonts w:ascii="Arial" w:hAnsi="Arial" w:cs="Arial"/>
          <w:sz w:val="24"/>
          <w:szCs w:val="24"/>
        </w:rPr>
      </w:pPr>
      <w:r w:rsidRPr="00233C98">
        <w:rPr>
          <w:rFonts w:ascii="Arial" w:hAnsi="Arial" w:cs="Arial"/>
          <w:sz w:val="24"/>
          <w:szCs w:val="24"/>
        </w:rPr>
        <w:t>“</w:t>
      </w:r>
      <w:r w:rsidR="000323EB" w:rsidRPr="00233C98">
        <w:rPr>
          <w:rFonts w:ascii="Arial" w:hAnsi="Arial" w:cs="Arial"/>
          <w:sz w:val="24"/>
          <w:szCs w:val="24"/>
        </w:rPr>
        <w:t>National Skills Week provides an opportunity to celebrate and reflect on how important vocational education and training (VET) is to Australia. Whether you are a school leaver or a worker reskilling later in life, vocational education qualifications can open the door to a satisfying and rewarding career and a lifetime of opportunities. The week is about highlighting the many career options available, and inspiring young Australians to explore those options to obtain the skills they need for the jobs they want.</w:t>
      </w:r>
    </w:p>
    <w:p w14:paraId="424F33A6" w14:textId="7A970836" w:rsidR="000323EB" w:rsidRPr="00233C98" w:rsidRDefault="000323EB" w:rsidP="000323EB">
      <w:pPr>
        <w:rPr>
          <w:rFonts w:ascii="Arial" w:hAnsi="Arial" w:cs="Arial"/>
          <w:sz w:val="24"/>
          <w:szCs w:val="24"/>
        </w:rPr>
      </w:pPr>
      <w:r w:rsidRPr="00233C98">
        <w:rPr>
          <w:rFonts w:ascii="Arial" w:hAnsi="Arial" w:cs="Arial"/>
          <w:sz w:val="24"/>
          <w:szCs w:val="24"/>
        </w:rPr>
        <w:t>Importantly we see the University and the VET sector working more closely together providing a unique blend of talent to ensure that Australia benefits from a highly skilled and productive workforce for jobs now and jobs of the future in an increasing globalised economy.</w:t>
      </w:r>
      <w:r w:rsidR="00C25F0B" w:rsidRPr="00233C98">
        <w:rPr>
          <w:rFonts w:ascii="Arial" w:hAnsi="Arial" w:cs="Arial"/>
          <w:sz w:val="24"/>
          <w:szCs w:val="24"/>
        </w:rPr>
        <w:t>”</w:t>
      </w:r>
    </w:p>
    <w:p w14:paraId="28FF25AE" w14:textId="77777777" w:rsidR="000323EB" w:rsidRPr="00233C98" w:rsidRDefault="000323EB" w:rsidP="000323EB">
      <w:pPr>
        <w:rPr>
          <w:rFonts w:ascii="Arial" w:hAnsi="Arial" w:cs="Arial"/>
          <w:b/>
          <w:bCs/>
          <w:sz w:val="24"/>
          <w:szCs w:val="24"/>
          <w:u w:val="single"/>
        </w:rPr>
      </w:pPr>
      <w:r w:rsidRPr="00233C98">
        <w:rPr>
          <w:rFonts w:ascii="Arial" w:hAnsi="Arial" w:cs="Arial"/>
          <w:b/>
          <w:bCs/>
          <w:sz w:val="24"/>
          <w:szCs w:val="24"/>
          <w:u w:val="single"/>
        </w:rPr>
        <w:t>Quotes from Industry Providers:</w:t>
      </w:r>
    </w:p>
    <w:p w14:paraId="5F555EA6" w14:textId="77777777" w:rsidR="000323EB" w:rsidRPr="00233C98" w:rsidRDefault="000323EB" w:rsidP="000323EB">
      <w:pPr>
        <w:rPr>
          <w:rFonts w:ascii="Arial" w:hAnsi="Arial" w:cs="Arial"/>
          <w:b/>
          <w:bCs/>
          <w:sz w:val="24"/>
          <w:szCs w:val="24"/>
        </w:rPr>
      </w:pPr>
      <w:r w:rsidRPr="00233C98">
        <w:rPr>
          <w:rFonts w:ascii="Arial" w:hAnsi="Arial" w:cs="Arial"/>
          <w:b/>
          <w:bCs/>
          <w:sz w:val="24"/>
          <w:szCs w:val="24"/>
        </w:rPr>
        <w:t xml:space="preserve">Attributed to Trevor Fairweather, Executive General Manager of Education, </w:t>
      </w:r>
      <w:proofErr w:type="spellStart"/>
      <w:r w:rsidRPr="00233C98">
        <w:rPr>
          <w:rFonts w:ascii="Arial" w:hAnsi="Arial" w:cs="Arial"/>
          <w:b/>
          <w:bCs/>
          <w:sz w:val="24"/>
          <w:szCs w:val="24"/>
        </w:rPr>
        <w:t>ReadyTech</w:t>
      </w:r>
      <w:proofErr w:type="spellEnd"/>
    </w:p>
    <w:p w14:paraId="1F6BBB7A" w14:textId="50D6E11A" w:rsidR="000323EB" w:rsidRPr="00233C98" w:rsidRDefault="000323EB" w:rsidP="000323EB">
      <w:pPr>
        <w:spacing w:after="0" w:line="240" w:lineRule="auto"/>
        <w:rPr>
          <w:rFonts w:ascii="Arial" w:hAnsi="Arial" w:cs="Arial"/>
          <w:sz w:val="24"/>
          <w:szCs w:val="24"/>
        </w:rPr>
      </w:pPr>
      <w:r w:rsidRPr="00233C98">
        <w:rPr>
          <w:rFonts w:ascii="Arial" w:hAnsi="Arial" w:cs="Arial"/>
          <w:i/>
          <w:iCs/>
          <w:sz w:val="24"/>
          <w:szCs w:val="24"/>
        </w:rPr>
        <w:t>“As the technology partner to over 1,200 training organisations, we see the impact that</w:t>
      </w:r>
      <w:r w:rsidR="00233C98">
        <w:rPr>
          <w:rFonts w:ascii="Arial" w:hAnsi="Arial" w:cs="Arial"/>
          <w:i/>
          <w:iCs/>
          <w:sz w:val="24"/>
          <w:szCs w:val="24"/>
        </w:rPr>
        <w:t xml:space="preserve"> </w:t>
      </w:r>
      <w:r w:rsidRPr="00233C98">
        <w:rPr>
          <w:rFonts w:ascii="Arial" w:hAnsi="Arial" w:cs="Arial"/>
          <w:i/>
          <w:iCs/>
          <w:sz w:val="24"/>
          <w:szCs w:val="24"/>
        </w:rPr>
        <w:t>digital innovation can have on learner outcomes. National Skills Week is a reminder of</w:t>
      </w:r>
      <w:r w:rsidR="00233C98">
        <w:rPr>
          <w:rFonts w:ascii="Arial" w:hAnsi="Arial" w:cs="Arial"/>
          <w:i/>
          <w:iCs/>
          <w:sz w:val="24"/>
          <w:szCs w:val="24"/>
        </w:rPr>
        <w:t xml:space="preserve"> </w:t>
      </w:r>
      <w:r w:rsidRPr="00233C98">
        <w:rPr>
          <w:rFonts w:ascii="Arial" w:hAnsi="Arial" w:cs="Arial"/>
          <w:i/>
          <w:iCs/>
          <w:sz w:val="24"/>
          <w:szCs w:val="24"/>
        </w:rPr>
        <w:t>the importance of keeping skills delivery relevant, connected and future-ready”.</w:t>
      </w:r>
    </w:p>
    <w:p w14:paraId="03040D44" w14:textId="77777777" w:rsidR="000323EB" w:rsidRPr="00233C98" w:rsidRDefault="000323EB" w:rsidP="000323EB">
      <w:pPr>
        <w:rPr>
          <w:rFonts w:ascii="Arial" w:hAnsi="Arial" w:cs="Arial"/>
          <w:sz w:val="24"/>
          <w:szCs w:val="24"/>
        </w:rPr>
      </w:pPr>
    </w:p>
    <w:p w14:paraId="31AB8E31" w14:textId="2B95CDFD" w:rsidR="00A1265B" w:rsidRPr="00233C98" w:rsidRDefault="00A1265B" w:rsidP="000323EB">
      <w:pPr>
        <w:rPr>
          <w:rFonts w:ascii="Arial" w:hAnsi="Arial" w:cs="Arial"/>
          <w:sz w:val="24"/>
          <w:szCs w:val="24"/>
        </w:rPr>
      </w:pPr>
      <w:r w:rsidRPr="00233C98">
        <w:rPr>
          <w:rFonts w:ascii="Arial" w:hAnsi="Arial" w:cs="Arial"/>
          <w:b/>
          <w:bCs/>
          <w:sz w:val="24"/>
          <w:szCs w:val="24"/>
        </w:rPr>
        <w:t>Attributed to Holly Willcox, CEO CITB</w:t>
      </w:r>
      <w:r w:rsidR="003C63F6">
        <w:rPr>
          <w:rFonts w:ascii="Arial" w:hAnsi="Arial" w:cs="Arial"/>
          <w:b/>
          <w:bCs/>
          <w:sz w:val="24"/>
          <w:szCs w:val="24"/>
        </w:rPr>
        <w:t xml:space="preserve"> (Construction Industry Training Board)</w:t>
      </w:r>
    </w:p>
    <w:p w14:paraId="01E43F34" w14:textId="66F09E7C" w:rsidR="00A1265B" w:rsidRPr="00233C98" w:rsidRDefault="00A1265B" w:rsidP="00A1265B">
      <w:pPr>
        <w:spacing w:after="0" w:line="240" w:lineRule="auto"/>
        <w:rPr>
          <w:rFonts w:ascii="Arial" w:hAnsi="Arial" w:cs="Arial"/>
          <w:i/>
          <w:iCs/>
          <w:sz w:val="24"/>
          <w:szCs w:val="24"/>
        </w:rPr>
      </w:pPr>
      <w:r w:rsidRPr="00233C98">
        <w:rPr>
          <w:rFonts w:ascii="Arial" w:hAnsi="Arial" w:cs="Arial"/>
          <w:i/>
          <w:iCs/>
          <w:sz w:val="24"/>
          <w:szCs w:val="24"/>
        </w:rPr>
        <w:t>“We’re very proud to partner with the National Skills Week team to shine a spotlight on the</w:t>
      </w:r>
      <w:r w:rsidR="00233C98">
        <w:rPr>
          <w:rFonts w:ascii="Arial" w:hAnsi="Arial" w:cs="Arial"/>
          <w:i/>
          <w:iCs/>
          <w:sz w:val="24"/>
          <w:szCs w:val="24"/>
        </w:rPr>
        <w:t xml:space="preserve"> </w:t>
      </w:r>
      <w:r w:rsidRPr="00233C98">
        <w:rPr>
          <w:rFonts w:ascii="Arial" w:hAnsi="Arial" w:cs="Arial"/>
          <w:i/>
          <w:iCs/>
          <w:sz w:val="24"/>
          <w:szCs w:val="24"/>
        </w:rPr>
        <w:t>incredible career pathways and opportunities within South Australia’s booming building and</w:t>
      </w:r>
      <w:r w:rsidR="00233C98">
        <w:rPr>
          <w:rFonts w:ascii="Arial" w:hAnsi="Arial" w:cs="Arial"/>
          <w:i/>
          <w:iCs/>
          <w:sz w:val="24"/>
          <w:szCs w:val="24"/>
        </w:rPr>
        <w:t xml:space="preserve"> </w:t>
      </w:r>
      <w:r w:rsidRPr="00233C98">
        <w:rPr>
          <w:rFonts w:ascii="Arial" w:hAnsi="Arial" w:cs="Arial"/>
          <w:i/>
          <w:iCs/>
          <w:sz w:val="24"/>
          <w:szCs w:val="24"/>
        </w:rPr>
        <w:t>construction industry.</w:t>
      </w:r>
    </w:p>
    <w:p w14:paraId="7436270F" w14:textId="77777777" w:rsidR="008E6F35" w:rsidRPr="00233C98" w:rsidRDefault="008E6F35" w:rsidP="00A1265B">
      <w:pPr>
        <w:spacing w:after="0" w:line="240" w:lineRule="auto"/>
        <w:rPr>
          <w:rFonts w:ascii="Arial" w:hAnsi="Arial" w:cs="Arial"/>
          <w:i/>
          <w:iCs/>
          <w:sz w:val="24"/>
          <w:szCs w:val="24"/>
        </w:rPr>
      </w:pPr>
    </w:p>
    <w:p w14:paraId="633E2A19" w14:textId="036BB274" w:rsidR="00A1265B" w:rsidRPr="00233C98" w:rsidRDefault="00A1265B" w:rsidP="00A1265B">
      <w:pPr>
        <w:spacing w:after="0" w:line="240" w:lineRule="auto"/>
        <w:rPr>
          <w:rFonts w:ascii="Arial" w:hAnsi="Arial" w:cs="Arial"/>
          <w:i/>
          <w:iCs/>
          <w:sz w:val="24"/>
          <w:szCs w:val="24"/>
        </w:rPr>
      </w:pPr>
      <w:r w:rsidRPr="00233C98">
        <w:rPr>
          <w:rFonts w:ascii="Arial" w:hAnsi="Arial" w:cs="Arial"/>
          <w:i/>
          <w:iCs/>
          <w:sz w:val="24"/>
          <w:szCs w:val="24"/>
        </w:rPr>
        <w:t>We’re seeing every day how infrastructure and housing projects are fuelling our state’s</w:t>
      </w:r>
      <w:r w:rsidR="00233C98">
        <w:rPr>
          <w:rFonts w:ascii="Arial" w:hAnsi="Arial" w:cs="Arial"/>
          <w:i/>
          <w:iCs/>
          <w:sz w:val="24"/>
          <w:szCs w:val="24"/>
        </w:rPr>
        <w:t xml:space="preserve"> </w:t>
      </w:r>
      <w:r w:rsidRPr="00233C98">
        <w:rPr>
          <w:rFonts w:ascii="Arial" w:hAnsi="Arial" w:cs="Arial"/>
          <w:i/>
          <w:iCs/>
          <w:sz w:val="24"/>
          <w:szCs w:val="24"/>
        </w:rPr>
        <w:t>growth, and there’s never been a better time for young South Australians to get involved</w:t>
      </w:r>
      <w:r w:rsidR="00233C98">
        <w:rPr>
          <w:rFonts w:ascii="Arial" w:hAnsi="Arial" w:cs="Arial"/>
          <w:i/>
          <w:iCs/>
          <w:sz w:val="24"/>
          <w:szCs w:val="24"/>
        </w:rPr>
        <w:t xml:space="preserve"> </w:t>
      </w:r>
      <w:r w:rsidRPr="00233C98">
        <w:rPr>
          <w:rFonts w:ascii="Arial" w:hAnsi="Arial" w:cs="Arial"/>
          <w:i/>
          <w:iCs/>
          <w:sz w:val="24"/>
          <w:szCs w:val="24"/>
        </w:rPr>
        <w:t>with a career that is hands-on, exciting and geared towards success.</w:t>
      </w:r>
    </w:p>
    <w:p w14:paraId="50F2019B" w14:textId="663946EC" w:rsidR="00A1265B" w:rsidRPr="00233C98" w:rsidRDefault="00A1265B" w:rsidP="00A1265B">
      <w:pPr>
        <w:spacing w:after="0" w:line="240" w:lineRule="auto"/>
        <w:rPr>
          <w:rFonts w:ascii="Arial" w:hAnsi="Arial" w:cs="Arial"/>
          <w:i/>
          <w:iCs/>
          <w:sz w:val="24"/>
          <w:szCs w:val="24"/>
        </w:rPr>
      </w:pPr>
      <w:r w:rsidRPr="00233C98">
        <w:rPr>
          <w:rFonts w:ascii="Arial" w:hAnsi="Arial" w:cs="Arial"/>
          <w:i/>
          <w:iCs/>
          <w:sz w:val="24"/>
          <w:szCs w:val="24"/>
        </w:rPr>
        <w:t>Building and construction is more than just a job, it’s a career for life, and at CITB we’re</w:t>
      </w:r>
      <w:r w:rsidR="00233C98">
        <w:rPr>
          <w:rFonts w:ascii="Arial" w:hAnsi="Arial" w:cs="Arial"/>
          <w:i/>
          <w:iCs/>
          <w:sz w:val="24"/>
          <w:szCs w:val="24"/>
        </w:rPr>
        <w:t xml:space="preserve"> </w:t>
      </w:r>
      <w:r w:rsidRPr="00233C98">
        <w:rPr>
          <w:rFonts w:ascii="Arial" w:hAnsi="Arial" w:cs="Arial"/>
          <w:i/>
          <w:iCs/>
          <w:sz w:val="24"/>
          <w:szCs w:val="24"/>
        </w:rPr>
        <w:t>delighted to be helping people trade up and kickstart their tradie ambitions, with funding,</w:t>
      </w:r>
      <w:r w:rsidR="00233C98">
        <w:rPr>
          <w:rFonts w:ascii="Arial" w:hAnsi="Arial" w:cs="Arial"/>
          <w:i/>
          <w:iCs/>
          <w:sz w:val="24"/>
          <w:szCs w:val="24"/>
        </w:rPr>
        <w:t xml:space="preserve"> </w:t>
      </w:r>
      <w:r w:rsidRPr="00233C98">
        <w:rPr>
          <w:rFonts w:ascii="Arial" w:hAnsi="Arial" w:cs="Arial"/>
          <w:i/>
          <w:iCs/>
          <w:sz w:val="24"/>
          <w:szCs w:val="24"/>
        </w:rPr>
        <w:t>support and training pathways available through our</w:t>
      </w:r>
      <w:r w:rsidR="00233C98">
        <w:rPr>
          <w:rFonts w:ascii="Arial" w:hAnsi="Arial" w:cs="Arial"/>
          <w:i/>
          <w:iCs/>
          <w:sz w:val="24"/>
          <w:szCs w:val="24"/>
        </w:rPr>
        <w:t xml:space="preserve"> d</w:t>
      </w:r>
      <w:r w:rsidRPr="00233C98">
        <w:rPr>
          <w:rFonts w:ascii="Arial" w:hAnsi="Arial" w:cs="Arial"/>
          <w:i/>
          <w:iCs/>
          <w:sz w:val="24"/>
          <w:szCs w:val="24"/>
        </w:rPr>
        <w:t>oorways2construction program.”</w:t>
      </w:r>
    </w:p>
    <w:p w14:paraId="3650F224" w14:textId="77777777" w:rsidR="00A1265B" w:rsidRPr="00233C98" w:rsidRDefault="00A1265B" w:rsidP="00A1265B">
      <w:pPr>
        <w:rPr>
          <w:rFonts w:ascii="Arial" w:hAnsi="Arial" w:cs="Arial"/>
          <w:b/>
          <w:bCs/>
          <w:sz w:val="24"/>
          <w:szCs w:val="24"/>
        </w:rPr>
      </w:pPr>
    </w:p>
    <w:p w14:paraId="4A6A2732" w14:textId="77777777" w:rsidR="00AE6020" w:rsidRPr="00233C98" w:rsidRDefault="00AE6020" w:rsidP="00A1265B">
      <w:pPr>
        <w:rPr>
          <w:rFonts w:ascii="Arial" w:hAnsi="Arial" w:cs="Arial"/>
          <w:b/>
          <w:bCs/>
          <w:sz w:val="24"/>
          <w:szCs w:val="24"/>
        </w:rPr>
      </w:pPr>
    </w:p>
    <w:p w14:paraId="6F3687DB" w14:textId="77777777" w:rsidR="00233C98" w:rsidRDefault="00233C98">
      <w:pPr>
        <w:rPr>
          <w:rFonts w:ascii="Arial" w:hAnsi="Arial" w:cs="Arial"/>
          <w:b/>
          <w:bCs/>
          <w:sz w:val="24"/>
          <w:szCs w:val="24"/>
        </w:rPr>
      </w:pPr>
      <w:r>
        <w:rPr>
          <w:rFonts w:ascii="Arial" w:hAnsi="Arial" w:cs="Arial"/>
          <w:b/>
          <w:bCs/>
          <w:sz w:val="24"/>
          <w:szCs w:val="24"/>
        </w:rPr>
        <w:br w:type="page"/>
      </w:r>
    </w:p>
    <w:p w14:paraId="4D7DAA4A" w14:textId="3E62CBF0" w:rsidR="000323EB" w:rsidRPr="00233C98" w:rsidRDefault="000323EB" w:rsidP="00A1265B">
      <w:pPr>
        <w:rPr>
          <w:rFonts w:ascii="Arial" w:hAnsi="Arial" w:cs="Arial"/>
          <w:b/>
          <w:bCs/>
          <w:sz w:val="24"/>
          <w:szCs w:val="24"/>
        </w:rPr>
      </w:pPr>
      <w:r w:rsidRPr="00233C98">
        <w:rPr>
          <w:rFonts w:ascii="Arial" w:hAnsi="Arial" w:cs="Arial"/>
          <w:b/>
          <w:bCs/>
          <w:sz w:val="24"/>
          <w:szCs w:val="24"/>
        </w:rPr>
        <w:lastRenderedPageBreak/>
        <w:t>Attributed to Lee Xavier, Chief Executive Officer | Apprenticeship Support Australia (ASA)</w:t>
      </w:r>
    </w:p>
    <w:p w14:paraId="68FAC8C0" w14:textId="77777777" w:rsidR="000323EB" w:rsidRPr="00233C98" w:rsidRDefault="000323EB" w:rsidP="000323EB">
      <w:pPr>
        <w:rPr>
          <w:rFonts w:ascii="Arial" w:hAnsi="Arial" w:cs="Arial"/>
          <w:i/>
          <w:iCs/>
          <w:sz w:val="24"/>
          <w:szCs w:val="24"/>
        </w:rPr>
      </w:pPr>
      <w:r w:rsidRPr="00233C98">
        <w:rPr>
          <w:rFonts w:ascii="Arial" w:hAnsi="Arial" w:cs="Arial"/>
          <w:i/>
          <w:iCs/>
          <w:sz w:val="24"/>
          <w:szCs w:val="24"/>
        </w:rPr>
        <w:t>“National Skills Week is a powerful reminder of the transformative impact Vocational Education and Training (VET) has on individuals, communities, and industries across Australia. This year’s theme, ‘Explore ALL the Options’, captures the breadth of opportunities available through apprenticeships and traineeships. At a time when skills shortages are reshaping our workforce, VET is not just relevant - it’s essential. As a proud supporter of this initiative, we encourage Australian to explore the diverse and rewarding careers that begin with VET”.</w:t>
      </w:r>
    </w:p>
    <w:p w14:paraId="41435969" w14:textId="0DBD9CFF" w:rsidR="000323EB" w:rsidRPr="00233C98" w:rsidRDefault="00A7199B" w:rsidP="000323EB">
      <w:pPr>
        <w:rPr>
          <w:rFonts w:ascii="Arial" w:hAnsi="Arial" w:cs="Arial"/>
          <w:b/>
          <w:bCs/>
          <w:sz w:val="24"/>
          <w:szCs w:val="24"/>
        </w:rPr>
      </w:pPr>
      <w:r>
        <w:rPr>
          <w:noProof/>
        </w:rPr>
        <w:drawing>
          <wp:anchor distT="0" distB="0" distL="114300" distR="114300" simplePos="0" relativeHeight="251658240" behindDoc="1" locked="0" layoutInCell="1" allowOverlap="1" wp14:anchorId="7B98F4D9" wp14:editId="10AEF885">
            <wp:simplePos x="0" y="0"/>
            <wp:positionH relativeFrom="margin">
              <wp:align>left</wp:align>
            </wp:positionH>
            <wp:positionV relativeFrom="paragraph">
              <wp:posOffset>295275</wp:posOffset>
            </wp:positionV>
            <wp:extent cx="2761615" cy="1838325"/>
            <wp:effectExtent l="0" t="0" r="635" b="9525"/>
            <wp:wrapTight wrapText="bothSides">
              <wp:wrapPolygon edited="0">
                <wp:start x="0" y="0"/>
                <wp:lineTo x="0" y="21488"/>
                <wp:lineTo x="21456" y="21488"/>
                <wp:lineTo x="21456" y="0"/>
                <wp:lineTo x="0" y="0"/>
              </wp:wrapPolygon>
            </wp:wrapTight>
            <wp:docPr id="1205651700" name="Picture 7" descr="A person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51700" name="Picture 7" descr="A person sitting at a table&#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1615"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323EB" w:rsidRPr="00233C98">
        <w:rPr>
          <w:rFonts w:ascii="Arial" w:hAnsi="Arial" w:cs="Arial"/>
          <w:b/>
          <w:bCs/>
          <w:sz w:val="24"/>
          <w:szCs w:val="24"/>
        </w:rPr>
        <w:t>SA-based VET success story available for interview:</w:t>
      </w:r>
    </w:p>
    <w:p w14:paraId="4FC9EB48" w14:textId="3B6E3395" w:rsidR="000323EB" w:rsidRPr="00233C98" w:rsidRDefault="000323EB" w:rsidP="000323EB">
      <w:pPr>
        <w:rPr>
          <w:rFonts w:ascii="Arial" w:hAnsi="Arial" w:cs="Arial"/>
          <w:b/>
          <w:bCs/>
          <w:sz w:val="24"/>
          <w:szCs w:val="24"/>
        </w:rPr>
      </w:pPr>
      <w:r w:rsidRPr="00233C98">
        <w:rPr>
          <w:rFonts w:ascii="Arial" w:hAnsi="Arial" w:cs="Arial"/>
          <w:b/>
          <w:bCs/>
          <w:sz w:val="24"/>
          <w:szCs w:val="24"/>
        </w:rPr>
        <w:t>Lara Wilson, Certificate III in School Based Education Support</w:t>
      </w:r>
    </w:p>
    <w:p w14:paraId="105416B4" w14:textId="77777777" w:rsidR="000323EB" w:rsidRPr="00233C98" w:rsidRDefault="000323EB" w:rsidP="000323EB">
      <w:pPr>
        <w:rPr>
          <w:rFonts w:ascii="Arial" w:hAnsi="Arial" w:cs="Arial"/>
          <w:b/>
          <w:bCs/>
          <w:sz w:val="24"/>
          <w:szCs w:val="24"/>
        </w:rPr>
      </w:pPr>
      <w:r w:rsidRPr="00233C98">
        <w:rPr>
          <w:rFonts w:ascii="Arial" w:hAnsi="Arial" w:cs="Arial"/>
          <w:b/>
          <w:bCs/>
          <w:sz w:val="24"/>
          <w:szCs w:val="24"/>
        </w:rPr>
        <w:t>2024 School-based Apprentice or Trainee of the Year, South Australian Training Awards</w:t>
      </w:r>
    </w:p>
    <w:p w14:paraId="04F7C04D" w14:textId="77777777" w:rsidR="000323EB" w:rsidRDefault="000323EB" w:rsidP="000323EB">
      <w:pPr>
        <w:rPr>
          <w:rFonts w:ascii="Arial" w:hAnsi="Arial" w:cs="Arial"/>
          <w:sz w:val="24"/>
          <w:szCs w:val="24"/>
        </w:rPr>
      </w:pPr>
      <w:r w:rsidRPr="00233C98">
        <w:rPr>
          <w:rFonts w:ascii="Arial" w:hAnsi="Arial" w:cs="Arial"/>
          <w:sz w:val="24"/>
          <w:szCs w:val="24"/>
        </w:rPr>
        <w:t>Lara was a ‘straight A’ student at school with an interest in pursuing a career in which she could work with children when her school’s VET coordinator suggested she apply for a school-based traineeship at Hospital School SA. She was paid for her time on the job while the certificate III she studied as part of the traineeship contributed towards her achieving her SACE, including one of the highest ATAR’s for anyone in her year level. Lara remains working at Hospital School SA as a student support officer while studying at university to be a primary school teacher. “I'm already working in the field and career that I want to be in, without having to wait until after I finish school to apply for a job,” she says. “I’ve been able to do it all at the same time and earn while I'm learning.”</w:t>
      </w:r>
    </w:p>
    <w:p w14:paraId="3578932D" w14:textId="77777777" w:rsidR="00A94D85" w:rsidRPr="00233C98" w:rsidRDefault="00A94D85" w:rsidP="000323EB">
      <w:pPr>
        <w:rPr>
          <w:rFonts w:ascii="Arial" w:hAnsi="Arial" w:cs="Arial"/>
          <w:sz w:val="24"/>
          <w:szCs w:val="24"/>
        </w:rPr>
      </w:pPr>
    </w:p>
    <w:p w14:paraId="1ED9E512" w14:textId="17CFDB26" w:rsidR="005C1121" w:rsidRPr="00233C98" w:rsidRDefault="005C1121" w:rsidP="000323EB">
      <w:pPr>
        <w:rPr>
          <w:rFonts w:ascii="Arial" w:hAnsi="Arial" w:cs="Arial"/>
          <w:b/>
          <w:bCs/>
          <w:sz w:val="24"/>
          <w:szCs w:val="24"/>
        </w:rPr>
      </w:pPr>
      <w:r w:rsidRPr="00233C98">
        <w:rPr>
          <w:rFonts w:ascii="Arial" w:hAnsi="Arial" w:cs="Arial"/>
          <w:b/>
          <w:bCs/>
          <w:sz w:val="24"/>
          <w:szCs w:val="24"/>
        </w:rPr>
        <w:t>Who's Behind National Skills Week?</w:t>
      </w:r>
    </w:p>
    <w:p w14:paraId="2835AA59" w14:textId="6892B378" w:rsidR="005C1121" w:rsidRPr="00233C98" w:rsidRDefault="005C1121" w:rsidP="005C1121">
      <w:pPr>
        <w:spacing w:line="240" w:lineRule="auto"/>
        <w:rPr>
          <w:rFonts w:ascii="Arial" w:hAnsi="Arial" w:cs="Arial"/>
          <w:sz w:val="24"/>
          <w:szCs w:val="24"/>
        </w:rPr>
      </w:pPr>
      <w:r w:rsidRPr="00233C98">
        <w:rPr>
          <w:rFonts w:ascii="Arial" w:hAnsi="Arial" w:cs="Arial"/>
          <w:sz w:val="24"/>
          <w:szCs w:val="24"/>
        </w:rPr>
        <w:t>Supported by the Federal Government</w:t>
      </w:r>
      <w:r w:rsidR="00023E5C" w:rsidRPr="00233C98">
        <w:rPr>
          <w:rFonts w:ascii="Arial" w:hAnsi="Arial" w:cs="Arial"/>
          <w:sz w:val="24"/>
          <w:szCs w:val="24"/>
        </w:rPr>
        <w:t xml:space="preserve"> (DEWR)</w:t>
      </w:r>
      <w:r w:rsidRPr="00233C98">
        <w:rPr>
          <w:rFonts w:ascii="Arial" w:hAnsi="Arial" w:cs="Arial"/>
          <w:sz w:val="24"/>
          <w:szCs w:val="24"/>
        </w:rPr>
        <w:t>, State Governments</w:t>
      </w:r>
      <w:r w:rsidR="00023E5C" w:rsidRPr="00233C98">
        <w:rPr>
          <w:rFonts w:ascii="Arial" w:hAnsi="Arial" w:cs="Arial"/>
          <w:sz w:val="24"/>
          <w:szCs w:val="24"/>
        </w:rPr>
        <w:t xml:space="preserve"> (QLD and NSW)</w:t>
      </w:r>
      <w:r w:rsidRPr="00233C98">
        <w:rPr>
          <w:rFonts w:ascii="Arial" w:hAnsi="Arial" w:cs="Arial"/>
          <w:sz w:val="24"/>
          <w:szCs w:val="24"/>
        </w:rPr>
        <w:t>, and leading VET organisations, this year’s partners include:</w:t>
      </w:r>
    </w:p>
    <w:p w14:paraId="2DD4E4C3" w14:textId="77777777" w:rsidR="005C1121" w:rsidRPr="00233C98" w:rsidRDefault="005C1121" w:rsidP="005C1121">
      <w:pPr>
        <w:numPr>
          <w:ilvl w:val="0"/>
          <w:numId w:val="23"/>
        </w:numPr>
        <w:spacing w:line="240" w:lineRule="auto"/>
        <w:rPr>
          <w:rFonts w:ascii="Arial" w:hAnsi="Arial" w:cs="Arial"/>
          <w:sz w:val="24"/>
          <w:szCs w:val="24"/>
        </w:rPr>
      </w:pPr>
      <w:r w:rsidRPr="00233C98">
        <w:rPr>
          <w:rFonts w:ascii="Arial" w:hAnsi="Arial" w:cs="Arial"/>
          <w:sz w:val="24"/>
          <w:szCs w:val="24"/>
        </w:rPr>
        <w:t>MEGT</w:t>
      </w:r>
    </w:p>
    <w:p w14:paraId="5B58CACE" w14:textId="77777777" w:rsidR="005C1121" w:rsidRPr="00233C98" w:rsidRDefault="005C1121" w:rsidP="005C1121">
      <w:pPr>
        <w:numPr>
          <w:ilvl w:val="0"/>
          <w:numId w:val="23"/>
        </w:numPr>
        <w:spacing w:line="240" w:lineRule="auto"/>
        <w:rPr>
          <w:rFonts w:ascii="Arial" w:hAnsi="Arial" w:cs="Arial"/>
          <w:sz w:val="24"/>
          <w:szCs w:val="24"/>
        </w:rPr>
      </w:pPr>
      <w:r w:rsidRPr="00233C98">
        <w:rPr>
          <w:rFonts w:ascii="Arial" w:hAnsi="Arial" w:cs="Arial"/>
          <w:sz w:val="24"/>
          <w:szCs w:val="24"/>
        </w:rPr>
        <w:t>Apprenticeship Support Australia</w:t>
      </w:r>
    </w:p>
    <w:p w14:paraId="786922FD" w14:textId="3B06B1F9" w:rsidR="005C1121" w:rsidRPr="00233C98" w:rsidRDefault="005C1121" w:rsidP="005C1121">
      <w:pPr>
        <w:numPr>
          <w:ilvl w:val="0"/>
          <w:numId w:val="23"/>
        </w:numPr>
        <w:spacing w:line="240" w:lineRule="auto"/>
        <w:rPr>
          <w:rFonts w:ascii="Arial" w:hAnsi="Arial" w:cs="Arial"/>
          <w:sz w:val="24"/>
          <w:szCs w:val="24"/>
        </w:rPr>
      </w:pPr>
      <w:r w:rsidRPr="00233C98">
        <w:rPr>
          <w:rFonts w:ascii="Arial" w:hAnsi="Arial" w:cs="Arial"/>
          <w:sz w:val="24"/>
          <w:szCs w:val="24"/>
        </w:rPr>
        <w:t xml:space="preserve">Brick </w:t>
      </w:r>
      <w:r w:rsidR="00233C98">
        <w:rPr>
          <w:rFonts w:ascii="Arial" w:hAnsi="Arial" w:cs="Arial"/>
          <w:sz w:val="24"/>
          <w:szCs w:val="24"/>
        </w:rPr>
        <w:t>and</w:t>
      </w:r>
      <w:r w:rsidRPr="00233C98">
        <w:rPr>
          <w:rFonts w:ascii="Arial" w:hAnsi="Arial" w:cs="Arial"/>
          <w:sz w:val="24"/>
          <w:szCs w:val="24"/>
        </w:rPr>
        <w:t xml:space="preserve"> Block Careers</w:t>
      </w:r>
    </w:p>
    <w:p w14:paraId="74704229" w14:textId="77777777" w:rsidR="005C1121" w:rsidRPr="00233C98" w:rsidRDefault="005C1121" w:rsidP="005C1121">
      <w:pPr>
        <w:numPr>
          <w:ilvl w:val="0"/>
          <w:numId w:val="23"/>
        </w:numPr>
        <w:spacing w:line="240" w:lineRule="auto"/>
        <w:rPr>
          <w:rFonts w:ascii="Arial" w:hAnsi="Arial" w:cs="Arial"/>
          <w:sz w:val="24"/>
          <w:szCs w:val="24"/>
        </w:rPr>
      </w:pPr>
      <w:r w:rsidRPr="00233C98">
        <w:rPr>
          <w:rFonts w:ascii="Arial" w:hAnsi="Arial" w:cs="Arial"/>
          <w:sz w:val="24"/>
          <w:szCs w:val="24"/>
        </w:rPr>
        <w:t>Komatsu</w:t>
      </w:r>
    </w:p>
    <w:p w14:paraId="11A721A6" w14:textId="77777777" w:rsidR="005C1121" w:rsidRPr="00233C98" w:rsidRDefault="005C1121" w:rsidP="005C1121">
      <w:pPr>
        <w:numPr>
          <w:ilvl w:val="0"/>
          <w:numId w:val="23"/>
        </w:numPr>
        <w:spacing w:line="240" w:lineRule="auto"/>
        <w:rPr>
          <w:rFonts w:ascii="Arial" w:hAnsi="Arial" w:cs="Arial"/>
          <w:sz w:val="24"/>
          <w:szCs w:val="24"/>
        </w:rPr>
      </w:pPr>
      <w:r w:rsidRPr="00233C98">
        <w:rPr>
          <w:rFonts w:ascii="Arial" w:hAnsi="Arial" w:cs="Arial"/>
          <w:sz w:val="24"/>
          <w:szCs w:val="24"/>
        </w:rPr>
        <w:t>South Australian Skills Commission (SASC)</w:t>
      </w:r>
    </w:p>
    <w:p w14:paraId="53C28F6E" w14:textId="77777777" w:rsidR="005C1121" w:rsidRPr="00233C98" w:rsidRDefault="005C1121" w:rsidP="005C1121">
      <w:pPr>
        <w:numPr>
          <w:ilvl w:val="0"/>
          <w:numId w:val="23"/>
        </w:numPr>
        <w:spacing w:line="240" w:lineRule="auto"/>
        <w:rPr>
          <w:rFonts w:ascii="Arial" w:hAnsi="Arial" w:cs="Arial"/>
          <w:sz w:val="24"/>
          <w:szCs w:val="24"/>
        </w:rPr>
      </w:pPr>
      <w:r w:rsidRPr="00233C98">
        <w:rPr>
          <w:rFonts w:ascii="Arial" w:hAnsi="Arial" w:cs="Arial"/>
          <w:sz w:val="24"/>
          <w:szCs w:val="24"/>
        </w:rPr>
        <w:t>Construction Industry Training Board</w:t>
      </w:r>
    </w:p>
    <w:p w14:paraId="1B37CEDD" w14:textId="24147FC0" w:rsidR="00023E5C" w:rsidRPr="00233C98" w:rsidRDefault="00023E5C" w:rsidP="005C1121">
      <w:pPr>
        <w:numPr>
          <w:ilvl w:val="0"/>
          <w:numId w:val="23"/>
        </w:numPr>
        <w:spacing w:line="240" w:lineRule="auto"/>
        <w:rPr>
          <w:rFonts w:ascii="Arial" w:hAnsi="Arial" w:cs="Arial"/>
          <w:sz w:val="24"/>
          <w:szCs w:val="24"/>
        </w:rPr>
      </w:pPr>
      <w:r w:rsidRPr="00233C98">
        <w:rPr>
          <w:rFonts w:ascii="Arial" w:hAnsi="Arial" w:cs="Arial"/>
          <w:sz w:val="24"/>
          <w:szCs w:val="24"/>
        </w:rPr>
        <w:t>TAFE NSW</w:t>
      </w:r>
    </w:p>
    <w:p w14:paraId="3BD98B8F" w14:textId="5A6F3CFD" w:rsidR="00646777" w:rsidRPr="00233C98" w:rsidRDefault="00646777" w:rsidP="005C1121">
      <w:pPr>
        <w:numPr>
          <w:ilvl w:val="0"/>
          <w:numId w:val="23"/>
        </w:numPr>
        <w:spacing w:line="240" w:lineRule="auto"/>
        <w:rPr>
          <w:rFonts w:ascii="Arial" w:hAnsi="Arial" w:cs="Arial"/>
          <w:sz w:val="24"/>
          <w:szCs w:val="24"/>
        </w:rPr>
      </w:pPr>
      <w:r w:rsidRPr="00233C98">
        <w:rPr>
          <w:rFonts w:ascii="Arial" w:hAnsi="Arial" w:cs="Arial"/>
          <w:sz w:val="24"/>
          <w:szCs w:val="24"/>
        </w:rPr>
        <w:t>Queensland University of Technology</w:t>
      </w:r>
    </w:p>
    <w:p w14:paraId="6B427E01" w14:textId="0125A294" w:rsidR="00646777" w:rsidRPr="00233C98" w:rsidRDefault="00646777" w:rsidP="005C1121">
      <w:pPr>
        <w:numPr>
          <w:ilvl w:val="0"/>
          <w:numId w:val="23"/>
        </w:numPr>
        <w:spacing w:line="240" w:lineRule="auto"/>
        <w:rPr>
          <w:rFonts w:ascii="Arial" w:hAnsi="Arial" w:cs="Arial"/>
          <w:sz w:val="24"/>
          <w:szCs w:val="24"/>
        </w:rPr>
      </w:pPr>
      <w:proofErr w:type="spellStart"/>
      <w:r w:rsidRPr="00233C98">
        <w:rPr>
          <w:rFonts w:ascii="Arial" w:hAnsi="Arial" w:cs="Arial"/>
          <w:sz w:val="24"/>
          <w:szCs w:val="24"/>
        </w:rPr>
        <w:lastRenderedPageBreak/>
        <w:t>ReadyTech</w:t>
      </w:r>
      <w:proofErr w:type="spellEnd"/>
    </w:p>
    <w:p w14:paraId="75DBFC66" w14:textId="7CE83F4D" w:rsidR="00646777" w:rsidRPr="00233C98" w:rsidRDefault="00646777" w:rsidP="005C1121">
      <w:pPr>
        <w:numPr>
          <w:ilvl w:val="0"/>
          <w:numId w:val="23"/>
        </w:numPr>
        <w:spacing w:line="240" w:lineRule="auto"/>
        <w:rPr>
          <w:rFonts w:ascii="Arial" w:hAnsi="Arial" w:cs="Arial"/>
          <w:sz w:val="24"/>
          <w:szCs w:val="24"/>
        </w:rPr>
      </w:pPr>
      <w:r w:rsidRPr="00233C98">
        <w:rPr>
          <w:rFonts w:ascii="Arial" w:hAnsi="Arial" w:cs="Arial"/>
          <w:sz w:val="24"/>
          <w:szCs w:val="24"/>
        </w:rPr>
        <w:t>Victoria University</w:t>
      </w:r>
    </w:p>
    <w:p w14:paraId="21BDA471" w14:textId="7845114B" w:rsidR="00646777" w:rsidRPr="00233C98" w:rsidRDefault="00646777" w:rsidP="005C1121">
      <w:pPr>
        <w:numPr>
          <w:ilvl w:val="0"/>
          <w:numId w:val="23"/>
        </w:numPr>
        <w:spacing w:line="240" w:lineRule="auto"/>
        <w:rPr>
          <w:rFonts w:ascii="Arial" w:hAnsi="Arial" w:cs="Arial"/>
          <w:sz w:val="24"/>
          <w:szCs w:val="24"/>
        </w:rPr>
      </w:pPr>
      <w:r w:rsidRPr="00233C98">
        <w:rPr>
          <w:rFonts w:ascii="Arial" w:hAnsi="Arial" w:cs="Arial"/>
          <w:sz w:val="24"/>
          <w:szCs w:val="24"/>
        </w:rPr>
        <w:t>BAE</w:t>
      </w:r>
      <w:r w:rsidR="00023E5C" w:rsidRPr="00233C98">
        <w:rPr>
          <w:rFonts w:ascii="Arial" w:hAnsi="Arial" w:cs="Arial"/>
          <w:sz w:val="24"/>
          <w:szCs w:val="24"/>
        </w:rPr>
        <w:t xml:space="preserve"> Australia</w:t>
      </w:r>
    </w:p>
    <w:p w14:paraId="5EC69564" w14:textId="77777777" w:rsidR="00806762" w:rsidRPr="00233C98" w:rsidRDefault="00806762" w:rsidP="005C1121">
      <w:pPr>
        <w:numPr>
          <w:ilvl w:val="0"/>
          <w:numId w:val="23"/>
        </w:numPr>
        <w:spacing w:line="240" w:lineRule="auto"/>
        <w:rPr>
          <w:rFonts w:ascii="Arial" w:hAnsi="Arial" w:cs="Arial"/>
          <w:sz w:val="24"/>
          <w:szCs w:val="24"/>
        </w:rPr>
      </w:pPr>
      <w:r w:rsidRPr="00233C98">
        <w:rPr>
          <w:rFonts w:ascii="Arial" w:hAnsi="Arial" w:cs="Arial"/>
          <w:sz w:val="24"/>
          <w:szCs w:val="24"/>
        </w:rPr>
        <w:t>Housing Industry Association (HIA)</w:t>
      </w:r>
    </w:p>
    <w:p w14:paraId="23FE6F57" w14:textId="22F65278" w:rsidR="00023E5C" w:rsidRPr="00233C98" w:rsidRDefault="00023E5C" w:rsidP="005C1121">
      <w:pPr>
        <w:numPr>
          <w:ilvl w:val="0"/>
          <w:numId w:val="23"/>
        </w:numPr>
        <w:spacing w:line="240" w:lineRule="auto"/>
        <w:rPr>
          <w:rFonts w:ascii="Arial" w:hAnsi="Arial" w:cs="Arial"/>
          <w:sz w:val="24"/>
          <w:szCs w:val="24"/>
        </w:rPr>
      </w:pPr>
      <w:r w:rsidRPr="00233C98">
        <w:rPr>
          <w:rFonts w:ascii="Arial" w:hAnsi="Arial" w:cs="Arial"/>
          <w:sz w:val="24"/>
          <w:szCs w:val="24"/>
        </w:rPr>
        <w:t>Wine Australia</w:t>
      </w:r>
    </w:p>
    <w:p w14:paraId="70956F61" w14:textId="22BB7950" w:rsidR="00023E5C" w:rsidRPr="00233C98" w:rsidRDefault="00023E5C" w:rsidP="005C1121">
      <w:pPr>
        <w:numPr>
          <w:ilvl w:val="0"/>
          <w:numId w:val="23"/>
        </w:numPr>
        <w:spacing w:line="240" w:lineRule="auto"/>
        <w:rPr>
          <w:rFonts w:ascii="Arial" w:hAnsi="Arial" w:cs="Arial"/>
          <w:sz w:val="24"/>
          <w:szCs w:val="24"/>
        </w:rPr>
      </w:pPr>
      <w:r w:rsidRPr="00233C98">
        <w:rPr>
          <w:rFonts w:ascii="Arial" w:hAnsi="Arial" w:cs="Arial"/>
          <w:sz w:val="24"/>
          <w:szCs w:val="24"/>
        </w:rPr>
        <w:t>Adelaide University</w:t>
      </w:r>
    </w:p>
    <w:p w14:paraId="14781183" w14:textId="11D54A99" w:rsidR="00023E5C" w:rsidRPr="00233C98" w:rsidRDefault="00023E5C" w:rsidP="005C1121">
      <w:pPr>
        <w:numPr>
          <w:ilvl w:val="0"/>
          <w:numId w:val="23"/>
        </w:numPr>
        <w:spacing w:line="240" w:lineRule="auto"/>
        <w:rPr>
          <w:rFonts w:ascii="Arial" w:hAnsi="Arial" w:cs="Arial"/>
          <w:sz w:val="24"/>
          <w:szCs w:val="24"/>
        </w:rPr>
      </w:pPr>
      <w:r w:rsidRPr="00233C98">
        <w:rPr>
          <w:rFonts w:ascii="Arial" w:hAnsi="Arial" w:cs="Arial"/>
          <w:sz w:val="24"/>
          <w:szCs w:val="24"/>
        </w:rPr>
        <w:t>UQ</w:t>
      </w:r>
      <w:r w:rsidR="00E820FC" w:rsidRPr="00233C98">
        <w:rPr>
          <w:rFonts w:ascii="Arial" w:hAnsi="Arial" w:cs="Arial"/>
          <w:sz w:val="24"/>
          <w:szCs w:val="24"/>
        </w:rPr>
        <w:t xml:space="preserve"> </w:t>
      </w:r>
      <w:r w:rsidRPr="00233C98">
        <w:rPr>
          <w:rFonts w:ascii="Arial" w:hAnsi="Arial" w:cs="Arial"/>
          <w:sz w:val="24"/>
          <w:szCs w:val="24"/>
        </w:rPr>
        <w:t>Skills</w:t>
      </w:r>
      <w:r w:rsidR="006A40CD" w:rsidRPr="00233C98">
        <w:rPr>
          <w:rFonts w:ascii="Arial" w:hAnsi="Arial" w:cs="Arial"/>
          <w:sz w:val="24"/>
          <w:szCs w:val="24"/>
        </w:rPr>
        <w:t>.</w:t>
      </w:r>
      <w:r w:rsidRPr="00233C98">
        <w:rPr>
          <w:rFonts w:ascii="Arial" w:hAnsi="Arial" w:cs="Arial"/>
          <w:sz w:val="24"/>
          <w:szCs w:val="24"/>
        </w:rPr>
        <w:t xml:space="preserve"> </w:t>
      </w:r>
    </w:p>
    <w:p w14:paraId="665E5C84" w14:textId="77777777" w:rsidR="000323EB" w:rsidRPr="00233C98" w:rsidRDefault="000323EB" w:rsidP="005C1121">
      <w:pPr>
        <w:spacing w:line="240" w:lineRule="auto"/>
        <w:rPr>
          <w:rFonts w:ascii="Arial" w:hAnsi="Arial" w:cs="Arial"/>
          <w:b/>
          <w:bCs/>
          <w:sz w:val="24"/>
          <w:szCs w:val="24"/>
        </w:rPr>
      </w:pPr>
    </w:p>
    <w:p w14:paraId="6A055CA7" w14:textId="7011650B" w:rsidR="005C1121" w:rsidRPr="00233C98" w:rsidRDefault="005C1121" w:rsidP="005C1121">
      <w:pPr>
        <w:spacing w:line="240" w:lineRule="auto"/>
        <w:rPr>
          <w:rFonts w:ascii="Arial" w:hAnsi="Arial" w:cs="Arial"/>
          <w:b/>
          <w:bCs/>
          <w:sz w:val="24"/>
          <w:szCs w:val="24"/>
        </w:rPr>
      </w:pPr>
      <w:r w:rsidRPr="00233C98">
        <w:rPr>
          <w:rFonts w:ascii="Arial" w:hAnsi="Arial" w:cs="Arial"/>
          <w:b/>
          <w:bCs/>
          <w:sz w:val="24"/>
          <w:szCs w:val="24"/>
        </w:rPr>
        <w:t>Talent Available for Interview:</w:t>
      </w:r>
    </w:p>
    <w:p w14:paraId="6AC06FDF" w14:textId="77777777" w:rsidR="005C1121" w:rsidRPr="00233C98" w:rsidRDefault="005C1121" w:rsidP="005C1121">
      <w:pPr>
        <w:spacing w:line="240" w:lineRule="auto"/>
        <w:rPr>
          <w:rFonts w:ascii="Arial" w:hAnsi="Arial" w:cs="Arial"/>
          <w:sz w:val="24"/>
          <w:szCs w:val="24"/>
        </w:rPr>
      </w:pPr>
      <w:r w:rsidRPr="00233C98">
        <w:rPr>
          <w:rFonts w:ascii="Arial" w:hAnsi="Arial" w:cs="Arial"/>
          <w:sz w:val="24"/>
          <w:szCs w:val="24"/>
        </w:rPr>
        <w:t>Media outlets can access interviews with:</w:t>
      </w:r>
    </w:p>
    <w:p w14:paraId="7390ABDB" w14:textId="77777777" w:rsidR="005C1121" w:rsidRPr="00233C98" w:rsidRDefault="005C1121" w:rsidP="005C1121">
      <w:pPr>
        <w:numPr>
          <w:ilvl w:val="0"/>
          <w:numId w:val="24"/>
        </w:numPr>
        <w:spacing w:line="240" w:lineRule="auto"/>
        <w:rPr>
          <w:rFonts w:ascii="Arial" w:hAnsi="Arial" w:cs="Arial"/>
          <w:sz w:val="24"/>
          <w:szCs w:val="24"/>
        </w:rPr>
      </w:pPr>
      <w:r w:rsidRPr="00233C98">
        <w:rPr>
          <w:rFonts w:ascii="Arial" w:hAnsi="Arial" w:cs="Arial"/>
          <w:sz w:val="24"/>
          <w:szCs w:val="24"/>
        </w:rPr>
        <w:t>Brian Wexham, Chair, National Skills Week</w:t>
      </w:r>
    </w:p>
    <w:p w14:paraId="101DD557" w14:textId="77777777" w:rsidR="005C1121" w:rsidRPr="00233C98" w:rsidRDefault="005C1121" w:rsidP="005C1121">
      <w:pPr>
        <w:numPr>
          <w:ilvl w:val="0"/>
          <w:numId w:val="24"/>
        </w:numPr>
        <w:spacing w:line="240" w:lineRule="auto"/>
        <w:rPr>
          <w:rFonts w:ascii="Arial" w:hAnsi="Arial" w:cs="Arial"/>
          <w:sz w:val="24"/>
          <w:szCs w:val="24"/>
        </w:rPr>
      </w:pPr>
      <w:r w:rsidRPr="00233C98">
        <w:rPr>
          <w:rFonts w:ascii="Arial" w:hAnsi="Arial" w:cs="Arial"/>
          <w:sz w:val="24"/>
          <w:szCs w:val="24"/>
        </w:rPr>
        <w:t>VET Alumni &amp; Apprentices of the Year from across Australia</w:t>
      </w:r>
    </w:p>
    <w:p w14:paraId="638E29EB" w14:textId="77777777" w:rsidR="005C1121" w:rsidRPr="00233C98" w:rsidRDefault="005C1121" w:rsidP="005C1121">
      <w:pPr>
        <w:numPr>
          <w:ilvl w:val="0"/>
          <w:numId w:val="24"/>
        </w:numPr>
        <w:spacing w:line="240" w:lineRule="auto"/>
        <w:rPr>
          <w:rFonts w:ascii="Arial" w:hAnsi="Arial" w:cs="Arial"/>
          <w:sz w:val="24"/>
          <w:szCs w:val="24"/>
        </w:rPr>
      </w:pPr>
      <w:r w:rsidRPr="00233C98">
        <w:rPr>
          <w:rFonts w:ascii="Arial" w:hAnsi="Arial" w:cs="Arial"/>
          <w:sz w:val="24"/>
          <w:szCs w:val="24"/>
        </w:rPr>
        <w:t>Industry Leaders &amp; CEOs in healthcare, tech, construction, mining, and more</w:t>
      </w:r>
    </w:p>
    <w:p w14:paraId="5FEB08DE" w14:textId="77777777" w:rsidR="005C1121" w:rsidRPr="00233C98" w:rsidRDefault="005C1121" w:rsidP="005C1121">
      <w:pPr>
        <w:numPr>
          <w:ilvl w:val="0"/>
          <w:numId w:val="24"/>
        </w:numPr>
        <w:spacing w:line="240" w:lineRule="auto"/>
        <w:rPr>
          <w:rFonts w:ascii="Arial" w:hAnsi="Arial" w:cs="Arial"/>
          <w:sz w:val="24"/>
          <w:szCs w:val="24"/>
        </w:rPr>
      </w:pPr>
      <w:r w:rsidRPr="00233C98">
        <w:rPr>
          <w:rFonts w:ascii="Arial" w:hAnsi="Arial" w:cs="Arial"/>
          <w:sz w:val="24"/>
          <w:szCs w:val="24"/>
        </w:rPr>
        <w:t>Members of the 2025 National Skills Week Advisory Committee</w:t>
      </w:r>
    </w:p>
    <w:p w14:paraId="56C00716" w14:textId="77777777" w:rsidR="005C1121" w:rsidRPr="00233C98" w:rsidRDefault="005C1121" w:rsidP="005C1121">
      <w:pPr>
        <w:spacing w:line="240" w:lineRule="auto"/>
        <w:rPr>
          <w:rFonts w:ascii="Arial" w:hAnsi="Arial" w:cs="Arial"/>
          <w:sz w:val="24"/>
          <w:szCs w:val="24"/>
        </w:rPr>
      </w:pPr>
      <w:r w:rsidRPr="00233C98">
        <w:rPr>
          <w:rFonts w:ascii="Arial" w:hAnsi="Arial" w:cs="Arial"/>
          <w:sz w:val="24"/>
          <w:szCs w:val="24"/>
        </w:rPr>
        <w:t>National Skills Week offers facilitated media connections to suit specific sector coverage.</w:t>
      </w:r>
    </w:p>
    <w:p w14:paraId="402842E3" w14:textId="77777777" w:rsidR="00233C98" w:rsidRPr="00233C98" w:rsidRDefault="00233C98" w:rsidP="00233C98">
      <w:pPr>
        <w:rPr>
          <w:rFonts w:ascii="Arial" w:hAnsi="Arial" w:cs="Arial"/>
          <w:sz w:val="24"/>
          <w:szCs w:val="24"/>
        </w:rPr>
      </w:pPr>
      <w:r w:rsidRPr="00233C98">
        <w:rPr>
          <w:rFonts w:ascii="Arial" w:hAnsi="Arial" w:cs="Arial"/>
          <w:b/>
          <w:bCs/>
          <w:sz w:val="24"/>
          <w:szCs w:val="24"/>
        </w:rPr>
        <w:t xml:space="preserve">National Skills Week 2025 acknowledges the support provided by the Australian Government, and its major partner, </w:t>
      </w:r>
      <w:proofErr w:type="spellStart"/>
      <w:r w:rsidRPr="00233C98">
        <w:rPr>
          <w:rFonts w:ascii="Arial" w:hAnsi="Arial" w:cs="Arial"/>
          <w:b/>
          <w:bCs/>
          <w:sz w:val="24"/>
          <w:szCs w:val="24"/>
        </w:rPr>
        <w:t>ReadyTech</w:t>
      </w:r>
      <w:proofErr w:type="spellEnd"/>
      <w:r w:rsidRPr="00233C98">
        <w:rPr>
          <w:rFonts w:ascii="Arial" w:hAnsi="Arial" w:cs="Arial"/>
          <w:sz w:val="24"/>
          <w:szCs w:val="24"/>
        </w:rPr>
        <w:t>.</w:t>
      </w:r>
    </w:p>
    <w:p w14:paraId="68F40CEC" w14:textId="108C5915" w:rsidR="005B33AB" w:rsidRPr="00233C98" w:rsidRDefault="005B33AB" w:rsidP="00392BDE">
      <w:pPr>
        <w:spacing w:line="240" w:lineRule="auto"/>
        <w:rPr>
          <w:rFonts w:ascii="Arial" w:hAnsi="Arial" w:cs="Arial"/>
          <w:sz w:val="24"/>
          <w:szCs w:val="24"/>
        </w:rPr>
      </w:pPr>
      <w:r w:rsidRPr="00233C98">
        <w:rPr>
          <w:rFonts w:ascii="Arial" w:hAnsi="Arial" w:cs="Arial"/>
          <w:sz w:val="24"/>
          <w:szCs w:val="24"/>
        </w:rPr>
        <w:t>ENDS</w:t>
      </w:r>
    </w:p>
    <w:p w14:paraId="75A0ABFF" w14:textId="77777777" w:rsidR="005B33AB" w:rsidRPr="00233C98" w:rsidRDefault="005B33AB" w:rsidP="00392BDE">
      <w:pPr>
        <w:spacing w:line="240" w:lineRule="auto"/>
        <w:rPr>
          <w:rFonts w:ascii="Arial" w:hAnsi="Arial" w:cs="Arial"/>
          <w:sz w:val="24"/>
          <w:szCs w:val="24"/>
        </w:rPr>
      </w:pPr>
      <w:r w:rsidRPr="00233C98">
        <w:rPr>
          <w:rFonts w:ascii="Arial" w:hAnsi="Arial" w:cs="Arial"/>
          <w:sz w:val="24"/>
          <w:szCs w:val="24"/>
        </w:rPr>
        <w:t xml:space="preserve">Media Contact: </w:t>
      </w:r>
    </w:p>
    <w:p w14:paraId="2FF355EA" w14:textId="08B4F167" w:rsidR="005B33AB" w:rsidRPr="00233C98" w:rsidRDefault="00351125" w:rsidP="00392BDE">
      <w:pPr>
        <w:spacing w:line="240" w:lineRule="auto"/>
        <w:rPr>
          <w:rFonts w:ascii="Arial" w:hAnsi="Arial" w:cs="Arial"/>
          <w:sz w:val="24"/>
          <w:szCs w:val="24"/>
        </w:rPr>
      </w:pPr>
      <w:r w:rsidRPr="00233C98">
        <w:rPr>
          <w:rFonts w:ascii="Arial" w:hAnsi="Arial" w:cs="Arial"/>
          <w:sz w:val="24"/>
          <w:szCs w:val="24"/>
        </w:rPr>
        <w:t>Libby Conway</w:t>
      </w:r>
      <w:r w:rsidR="005B33AB" w:rsidRPr="00233C98">
        <w:rPr>
          <w:rFonts w:ascii="Arial" w:hAnsi="Arial" w:cs="Arial"/>
          <w:sz w:val="24"/>
          <w:szCs w:val="24"/>
        </w:rPr>
        <w:t xml:space="preserve"> | The Capital Group | </w:t>
      </w:r>
      <w:hyperlink r:id="rId12" w:history="1">
        <w:r w:rsidRPr="00233C98">
          <w:rPr>
            <w:rStyle w:val="Hyperlink"/>
            <w:rFonts w:ascii="Arial" w:hAnsi="Arial" w:cs="Arial"/>
            <w:sz w:val="24"/>
            <w:szCs w:val="24"/>
          </w:rPr>
          <w:t>libby@capital.com.au</w:t>
        </w:r>
      </w:hyperlink>
      <w:r w:rsidRPr="00233C98">
        <w:rPr>
          <w:rFonts w:ascii="Arial" w:hAnsi="Arial" w:cs="Arial"/>
          <w:sz w:val="24"/>
          <w:szCs w:val="24"/>
        </w:rPr>
        <w:t xml:space="preserve"> </w:t>
      </w:r>
      <w:r w:rsidR="005B33AB" w:rsidRPr="00233C98">
        <w:rPr>
          <w:rFonts w:ascii="Arial" w:hAnsi="Arial" w:cs="Arial"/>
          <w:sz w:val="24"/>
          <w:szCs w:val="24"/>
        </w:rPr>
        <w:t>| 04</w:t>
      </w:r>
      <w:r w:rsidRPr="00233C98">
        <w:rPr>
          <w:rFonts w:ascii="Arial" w:hAnsi="Arial" w:cs="Arial"/>
          <w:sz w:val="24"/>
          <w:szCs w:val="24"/>
        </w:rPr>
        <w:t>39 076 835</w:t>
      </w:r>
    </w:p>
    <w:p w14:paraId="6B27A79B" w14:textId="5DB728A0" w:rsidR="003950D2" w:rsidRPr="00233C98" w:rsidRDefault="003950D2" w:rsidP="003950D2">
      <w:pPr>
        <w:spacing w:before="100" w:beforeAutospacing="1" w:after="240"/>
        <w:rPr>
          <w:rFonts w:ascii="Arial" w:hAnsi="Arial" w:cs="Arial"/>
          <w:b/>
          <w:bCs/>
          <w:sz w:val="20"/>
          <w:szCs w:val="20"/>
          <w:lang w:eastAsia="zh-TW"/>
        </w:rPr>
      </w:pPr>
      <w:r w:rsidRPr="00233C98">
        <w:rPr>
          <w:rFonts w:ascii="Arial" w:hAnsi="Arial" w:cs="Arial"/>
          <w:b/>
          <w:bCs/>
          <w:sz w:val="20"/>
          <w:szCs w:val="20"/>
          <w:lang w:eastAsia="zh-TW"/>
        </w:rPr>
        <w:t>Notes to editors:</w:t>
      </w:r>
    </w:p>
    <w:p w14:paraId="59D3FE71" w14:textId="24E3670C" w:rsidR="003950D2" w:rsidRPr="00233C98" w:rsidRDefault="003950D2" w:rsidP="003950D2">
      <w:pPr>
        <w:spacing w:before="100" w:beforeAutospacing="1" w:after="240"/>
        <w:rPr>
          <w:rFonts w:ascii="Arial" w:hAnsi="Arial" w:cs="Arial"/>
          <w:b/>
          <w:bCs/>
          <w:sz w:val="20"/>
          <w:szCs w:val="20"/>
          <w:lang w:eastAsia="zh-TW"/>
        </w:rPr>
      </w:pPr>
      <w:r w:rsidRPr="00233C98">
        <w:rPr>
          <w:rFonts w:ascii="Arial" w:hAnsi="Arial" w:cs="Arial"/>
          <w:b/>
          <w:bCs/>
          <w:sz w:val="20"/>
          <w:szCs w:val="20"/>
          <w:lang w:eastAsia="zh-TW"/>
        </w:rPr>
        <w:t>About National Skills Week 2025</w:t>
      </w:r>
    </w:p>
    <w:p w14:paraId="0C645931" w14:textId="4CE5C617" w:rsidR="003950D2" w:rsidRPr="00233C98" w:rsidRDefault="003950D2" w:rsidP="003950D2">
      <w:pPr>
        <w:spacing w:before="100" w:beforeAutospacing="1" w:after="240"/>
        <w:rPr>
          <w:rFonts w:ascii="Arial" w:hAnsi="Arial" w:cs="Arial"/>
          <w:sz w:val="20"/>
          <w:szCs w:val="20"/>
          <w:lang w:eastAsia="zh-TW"/>
        </w:rPr>
      </w:pPr>
      <w:r w:rsidRPr="00233C98">
        <w:rPr>
          <w:rFonts w:ascii="Arial" w:hAnsi="Arial" w:cs="Arial"/>
          <w:sz w:val="20"/>
          <w:szCs w:val="20"/>
          <w:lang w:eastAsia="zh-TW"/>
        </w:rPr>
        <w:t xml:space="preserve">National Skills Week is an annual initiative in Australia, scheduled for 25–31 August 2025, aimed at promoting the value and diversity of Vocational Education and Training (VET). Organised by </w:t>
      </w:r>
      <w:proofErr w:type="spellStart"/>
      <w:r w:rsidRPr="00233C98">
        <w:rPr>
          <w:rFonts w:ascii="Arial" w:hAnsi="Arial" w:cs="Arial"/>
          <w:sz w:val="20"/>
          <w:szCs w:val="20"/>
          <w:lang w:eastAsia="zh-TW"/>
        </w:rPr>
        <w:t>SkillsOne</w:t>
      </w:r>
      <w:proofErr w:type="spellEnd"/>
      <w:r w:rsidRPr="00233C98">
        <w:rPr>
          <w:rFonts w:ascii="Arial" w:hAnsi="Arial" w:cs="Arial"/>
          <w:sz w:val="20"/>
          <w:szCs w:val="20"/>
          <w:lang w:eastAsia="zh-TW"/>
        </w:rPr>
        <w:t xml:space="preserve"> Television and supported by Australian, State, and Territory Governments, it serves as a platform to highlight career pathways through apprenticeships, traineeships, and other VET programs.</w:t>
      </w:r>
      <w:r w:rsidR="00610B77" w:rsidRPr="00233C98">
        <w:rPr>
          <w:rFonts w:ascii="Arial" w:hAnsi="Arial" w:cs="Arial"/>
          <w:sz w:val="20"/>
          <w:szCs w:val="20"/>
          <w:lang w:eastAsia="zh-TW"/>
        </w:rPr>
        <w:t xml:space="preserve"> </w:t>
      </w:r>
    </w:p>
    <w:p w14:paraId="230A4F42" w14:textId="77777777" w:rsidR="003950D2" w:rsidRPr="00233C98" w:rsidRDefault="003950D2" w:rsidP="003950D2">
      <w:pPr>
        <w:spacing w:before="100" w:beforeAutospacing="1" w:after="240"/>
        <w:rPr>
          <w:rFonts w:ascii="Arial" w:hAnsi="Arial" w:cs="Arial"/>
          <w:sz w:val="20"/>
          <w:szCs w:val="20"/>
          <w:lang w:eastAsia="zh-TW"/>
        </w:rPr>
      </w:pPr>
      <w:r w:rsidRPr="00233C98">
        <w:rPr>
          <w:rFonts w:ascii="Arial" w:hAnsi="Arial" w:cs="Arial"/>
          <w:sz w:val="20"/>
          <w:szCs w:val="20"/>
          <w:lang w:eastAsia="zh-TW"/>
        </w:rPr>
        <w:t>National Skills Week is designed to:</w:t>
      </w:r>
    </w:p>
    <w:p w14:paraId="5D8F6A5F" w14:textId="1CC902F1" w:rsidR="003950D2" w:rsidRPr="00233C98" w:rsidRDefault="003950D2" w:rsidP="003950D2">
      <w:pPr>
        <w:numPr>
          <w:ilvl w:val="0"/>
          <w:numId w:val="18"/>
        </w:numPr>
        <w:spacing w:before="100" w:beforeAutospacing="1" w:after="240"/>
        <w:rPr>
          <w:rFonts w:ascii="Arial" w:hAnsi="Arial" w:cs="Arial"/>
          <w:sz w:val="20"/>
          <w:szCs w:val="20"/>
          <w:lang w:eastAsia="zh-TW"/>
        </w:rPr>
      </w:pPr>
      <w:r w:rsidRPr="00233C98">
        <w:rPr>
          <w:rFonts w:ascii="Arial" w:hAnsi="Arial" w:cs="Arial"/>
          <w:sz w:val="20"/>
          <w:szCs w:val="20"/>
          <w:lang w:eastAsia="zh-TW"/>
        </w:rPr>
        <w:t xml:space="preserve">Raise Awareness: Enhance public understanding of the benefits and opportunities within the VET sector. </w:t>
      </w:r>
    </w:p>
    <w:p w14:paraId="61F0AA38" w14:textId="668286D4" w:rsidR="003950D2" w:rsidRPr="00233C98" w:rsidRDefault="003950D2" w:rsidP="003950D2">
      <w:pPr>
        <w:numPr>
          <w:ilvl w:val="0"/>
          <w:numId w:val="18"/>
        </w:numPr>
        <w:spacing w:before="100" w:beforeAutospacing="1" w:after="240"/>
        <w:rPr>
          <w:rFonts w:ascii="Arial" w:hAnsi="Arial" w:cs="Arial"/>
          <w:sz w:val="20"/>
          <w:szCs w:val="20"/>
          <w:lang w:eastAsia="zh-TW"/>
        </w:rPr>
      </w:pPr>
      <w:r w:rsidRPr="00233C98">
        <w:rPr>
          <w:rFonts w:ascii="Arial" w:hAnsi="Arial" w:cs="Arial"/>
          <w:sz w:val="20"/>
          <w:szCs w:val="20"/>
          <w:lang w:eastAsia="zh-TW"/>
        </w:rPr>
        <w:t xml:space="preserve">Challenge Perceptions: Dispel outdated myths about VET and showcase its relevance in today's economy. </w:t>
      </w:r>
    </w:p>
    <w:p w14:paraId="68BF177C" w14:textId="66F7DD74" w:rsidR="003950D2" w:rsidRPr="00233C98" w:rsidRDefault="003950D2" w:rsidP="003950D2">
      <w:pPr>
        <w:numPr>
          <w:ilvl w:val="0"/>
          <w:numId w:val="18"/>
        </w:numPr>
        <w:spacing w:before="100" w:beforeAutospacing="1" w:after="240"/>
        <w:rPr>
          <w:rFonts w:ascii="Arial" w:hAnsi="Arial" w:cs="Arial"/>
          <w:sz w:val="20"/>
          <w:szCs w:val="20"/>
          <w:lang w:eastAsia="zh-TW"/>
        </w:rPr>
      </w:pPr>
      <w:r w:rsidRPr="00233C98">
        <w:rPr>
          <w:rFonts w:ascii="Arial" w:hAnsi="Arial" w:cs="Arial"/>
          <w:sz w:val="20"/>
          <w:szCs w:val="20"/>
          <w:lang w:eastAsia="zh-TW"/>
        </w:rPr>
        <w:lastRenderedPageBreak/>
        <w:t>Highlight Career Pathways: Demonstrate the diverse career options available through VET, including apprenticeships, full qualifications, micro</w:t>
      </w:r>
      <w:r w:rsidR="00610B77" w:rsidRPr="00233C98">
        <w:rPr>
          <w:rFonts w:ascii="Arial" w:hAnsi="Arial" w:cs="Arial"/>
          <w:sz w:val="20"/>
          <w:szCs w:val="20"/>
          <w:lang w:eastAsia="zh-TW"/>
        </w:rPr>
        <w:t>-</w:t>
      </w:r>
      <w:r w:rsidRPr="00233C98">
        <w:rPr>
          <w:rFonts w:ascii="Arial" w:hAnsi="Arial" w:cs="Arial"/>
          <w:sz w:val="20"/>
          <w:szCs w:val="20"/>
          <w:lang w:eastAsia="zh-TW"/>
        </w:rPr>
        <w:t>credentials, and pathways to higher education.</w:t>
      </w:r>
    </w:p>
    <w:p w14:paraId="57C5BEA2" w14:textId="77777777" w:rsidR="003950D2" w:rsidRPr="00233C98" w:rsidRDefault="003950D2" w:rsidP="00D15603">
      <w:pPr>
        <w:numPr>
          <w:ilvl w:val="0"/>
          <w:numId w:val="18"/>
        </w:numPr>
        <w:spacing w:before="100" w:beforeAutospacing="1" w:after="240"/>
        <w:rPr>
          <w:rFonts w:ascii="Arial" w:hAnsi="Arial" w:cs="Arial"/>
          <w:sz w:val="20"/>
          <w:szCs w:val="20"/>
          <w:lang w:eastAsia="zh-TW"/>
        </w:rPr>
      </w:pPr>
      <w:r w:rsidRPr="00233C98">
        <w:rPr>
          <w:rFonts w:ascii="Arial" w:hAnsi="Arial" w:cs="Arial"/>
          <w:sz w:val="20"/>
          <w:szCs w:val="20"/>
          <w:lang w:eastAsia="zh-TW"/>
        </w:rPr>
        <w:t>Address Skills Shortages: Focus on emerging skills needs and industry trends to support workforce development.</w:t>
      </w:r>
    </w:p>
    <w:p w14:paraId="1C8A08C6" w14:textId="3726CF9F" w:rsidR="003950D2" w:rsidRPr="00233C98" w:rsidRDefault="003950D2" w:rsidP="003950D2">
      <w:pPr>
        <w:spacing w:before="100" w:beforeAutospacing="1" w:after="240"/>
        <w:rPr>
          <w:rFonts w:ascii="Arial" w:hAnsi="Arial" w:cs="Arial"/>
          <w:sz w:val="20"/>
          <w:szCs w:val="20"/>
          <w:lang w:eastAsia="zh-TW"/>
        </w:rPr>
      </w:pPr>
      <w:r w:rsidRPr="00233C98">
        <w:rPr>
          <w:rFonts w:ascii="Arial" w:hAnsi="Arial" w:cs="Arial"/>
          <w:sz w:val="20"/>
          <w:szCs w:val="20"/>
          <w:lang w:eastAsia="zh-TW"/>
        </w:rPr>
        <w:t>The 2025 theme, “Explore ALL the Options,” encourages individuals to consider a wide range of educational and career pathways, emphasizing opportunities in regional and remote areas, as well as various training formats</w:t>
      </w:r>
      <w:r w:rsidR="00610B77" w:rsidRPr="00233C98">
        <w:rPr>
          <w:rFonts w:ascii="Arial" w:hAnsi="Arial" w:cs="Arial"/>
          <w:sz w:val="20"/>
          <w:szCs w:val="20"/>
          <w:lang w:eastAsia="zh-TW"/>
        </w:rPr>
        <w:t xml:space="preserve">. </w:t>
      </w:r>
    </w:p>
    <w:p w14:paraId="767F6393" w14:textId="3784FB19" w:rsidR="003950D2" w:rsidRPr="00233C98" w:rsidRDefault="003950D2" w:rsidP="003950D2">
      <w:pPr>
        <w:spacing w:before="100" w:beforeAutospacing="1" w:after="240"/>
        <w:rPr>
          <w:rFonts w:ascii="Arial" w:hAnsi="Arial" w:cs="Arial"/>
          <w:sz w:val="20"/>
          <w:szCs w:val="20"/>
          <w:lang w:eastAsia="zh-TW"/>
        </w:rPr>
      </w:pPr>
      <w:r w:rsidRPr="00233C98">
        <w:rPr>
          <w:rFonts w:ascii="Arial" w:hAnsi="Arial" w:cs="Arial"/>
          <w:sz w:val="20"/>
          <w:szCs w:val="20"/>
          <w:lang w:eastAsia="zh-TW"/>
        </w:rPr>
        <w:t>Through over 500 events nationwide, National Skills Week aims to inspire participation in VET, contributing to a skilled and adaptable workforce that meets Australia's evolving economic needs.</w:t>
      </w:r>
      <w:r w:rsidR="00610B77" w:rsidRPr="00233C98">
        <w:rPr>
          <w:rFonts w:ascii="Arial" w:hAnsi="Arial" w:cs="Arial"/>
          <w:sz w:val="20"/>
          <w:szCs w:val="20"/>
          <w:lang w:eastAsia="zh-TW"/>
        </w:rPr>
        <w:t xml:space="preserve"> </w:t>
      </w:r>
    </w:p>
    <w:p w14:paraId="101C01D4" w14:textId="77777777" w:rsidR="003950D2" w:rsidRPr="00233C98" w:rsidRDefault="003950D2" w:rsidP="003950D2">
      <w:pPr>
        <w:spacing w:before="100" w:beforeAutospacing="1" w:after="240"/>
        <w:rPr>
          <w:rFonts w:ascii="Arial" w:hAnsi="Arial" w:cs="Arial"/>
          <w:sz w:val="20"/>
          <w:szCs w:val="20"/>
          <w:lang w:eastAsia="zh-TW"/>
        </w:rPr>
      </w:pPr>
      <w:r w:rsidRPr="00233C98">
        <w:rPr>
          <w:rFonts w:ascii="Arial" w:hAnsi="Arial" w:cs="Arial"/>
          <w:sz w:val="20"/>
          <w:szCs w:val="20"/>
          <w:lang w:eastAsia="zh-TW"/>
        </w:rPr>
        <w:t xml:space="preserve">For more information or to get involved, visit the official website: </w:t>
      </w:r>
      <w:hyperlink r:id="rId13" w:tgtFrame="_new" w:history="1">
        <w:r w:rsidRPr="00233C98">
          <w:rPr>
            <w:rStyle w:val="Hyperlink"/>
            <w:rFonts w:ascii="Arial" w:hAnsi="Arial" w:cs="Arial"/>
            <w:sz w:val="20"/>
            <w:szCs w:val="20"/>
            <w:lang w:eastAsia="zh-TW"/>
          </w:rPr>
          <w:t>nationalskillsweek.com.au</w:t>
        </w:r>
      </w:hyperlink>
      <w:r w:rsidRPr="00233C98">
        <w:rPr>
          <w:rFonts w:ascii="Arial" w:hAnsi="Arial" w:cs="Arial"/>
          <w:sz w:val="20"/>
          <w:szCs w:val="20"/>
          <w:lang w:eastAsia="zh-TW"/>
        </w:rPr>
        <w:t>.</w:t>
      </w:r>
    </w:p>
    <w:p w14:paraId="5BE9C492" w14:textId="77777777" w:rsidR="006C6032" w:rsidRDefault="008E758B" w:rsidP="006C6032">
      <w:pPr>
        <w:spacing w:before="100" w:beforeAutospacing="1" w:after="240"/>
        <w:rPr>
          <w:rFonts w:ascii="Arial" w:hAnsi="Arial" w:cs="Arial"/>
          <w:b/>
          <w:bCs/>
          <w:sz w:val="32"/>
          <w:szCs w:val="32"/>
          <w:lang w:val="en-SG" w:eastAsia="zh-TW"/>
        </w:rPr>
      </w:pPr>
      <w:r>
        <w:rPr>
          <w:rFonts w:ascii="Arial" w:hAnsi="Arial" w:cs="Arial"/>
          <w:b/>
          <w:bCs/>
          <w:noProof/>
          <w:sz w:val="32"/>
          <w:szCs w:val="32"/>
          <w:lang w:val="en-SG" w:eastAsia="zh-TW"/>
        </w:rPr>
        <w:pict w14:anchorId="4CAB1FA4">
          <v:rect id="_x0000_i1025" alt="" style="width:451.15pt;height:.05pt;mso-width-percent:0;mso-height-percent:0;mso-width-percent:0;mso-height-percent:0" o:hrpct="964" o:hralign="center" o:hrstd="t" o:hr="t" fillcolor="#a0a0a0" stroked="f"/>
        </w:pict>
      </w:r>
    </w:p>
    <w:p w14:paraId="322707C1" w14:textId="77777777" w:rsidR="006C6032" w:rsidRPr="00E1160B" w:rsidRDefault="006C6032" w:rsidP="006C6032">
      <w:pPr>
        <w:rPr>
          <w:rFonts w:ascii="Arial" w:hAnsi="Arial" w:cs="Arial"/>
          <w:b/>
          <w:bCs/>
        </w:rPr>
      </w:pPr>
      <w:r w:rsidRPr="00E1160B">
        <w:rPr>
          <w:rFonts w:ascii="Arial" w:hAnsi="Arial" w:cs="Arial"/>
          <w:b/>
          <w:bCs/>
        </w:rPr>
        <w:t xml:space="preserve">About </w:t>
      </w:r>
      <w:proofErr w:type="spellStart"/>
      <w:r w:rsidRPr="00E1160B">
        <w:rPr>
          <w:rFonts w:ascii="Arial" w:hAnsi="Arial" w:cs="Arial"/>
          <w:b/>
          <w:bCs/>
        </w:rPr>
        <w:t>ReadyTech</w:t>
      </w:r>
      <w:proofErr w:type="spellEnd"/>
      <w:r>
        <w:rPr>
          <w:rFonts w:ascii="Arial" w:hAnsi="Arial" w:cs="Arial"/>
          <w:b/>
          <w:bCs/>
        </w:rPr>
        <w:t xml:space="preserve"> – Major sponsor of National Skills Week 2025</w:t>
      </w:r>
    </w:p>
    <w:p w14:paraId="1E61547A" w14:textId="77777777" w:rsidR="006C6032" w:rsidRPr="00E1160B" w:rsidRDefault="006C6032" w:rsidP="006C6032">
      <w:pPr>
        <w:rPr>
          <w:rFonts w:ascii="Arial" w:hAnsi="Arial" w:cs="Arial"/>
        </w:rPr>
      </w:pPr>
      <w:proofErr w:type="spellStart"/>
      <w:r w:rsidRPr="00E1160B">
        <w:rPr>
          <w:rFonts w:ascii="Arial" w:hAnsi="Arial" w:cs="Arial"/>
        </w:rPr>
        <w:t>ReadyTech</w:t>
      </w:r>
      <w:proofErr w:type="spellEnd"/>
      <w:r w:rsidRPr="00E1160B">
        <w:rPr>
          <w:rFonts w:ascii="Arial" w:hAnsi="Arial" w:cs="Arial"/>
        </w:rPr>
        <w:t xml:space="preserve"> (ASX:RDY) is Australia’s leading provider of SaaS for the education, workforce, government, and justice sectors. Focused on enabling outcomes that matter, </w:t>
      </w:r>
      <w:proofErr w:type="spellStart"/>
      <w:r w:rsidRPr="00E1160B">
        <w:rPr>
          <w:rFonts w:ascii="Arial" w:hAnsi="Arial" w:cs="Arial"/>
        </w:rPr>
        <w:t>ReadyTech</w:t>
      </w:r>
      <w:proofErr w:type="spellEnd"/>
      <w:r w:rsidRPr="00E1160B">
        <w:rPr>
          <w:rFonts w:ascii="Arial" w:hAnsi="Arial" w:cs="Arial"/>
        </w:rPr>
        <w:t xml:space="preserve"> supports educators with student management, learning management and skills assessment tools tailored to the unique needs of the TAFE, RTO, and tertiary sectors.</w:t>
      </w:r>
    </w:p>
    <w:p w14:paraId="16F28C3D" w14:textId="77777777" w:rsidR="006C6032" w:rsidRPr="00E1160B" w:rsidRDefault="006C6032" w:rsidP="006C6032">
      <w:pPr>
        <w:rPr>
          <w:rFonts w:ascii="Arial" w:hAnsi="Arial" w:cs="Arial"/>
        </w:rPr>
      </w:pPr>
      <w:r w:rsidRPr="00E1160B">
        <w:rPr>
          <w:rFonts w:ascii="Arial" w:hAnsi="Arial" w:cs="Arial"/>
        </w:rPr>
        <w:t>More info: readytech.io/education</w:t>
      </w:r>
    </w:p>
    <w:p w14:paraId="49A58FC3" w14:textId="77777777" w:rsidR="005B33AB" w:rsidRPr="00233C98" w:rsidRDefault="005B33AB" w:rsidP="005B33AB">
      <w:pPr>
        <w:spacing w:before="100" w:beforeAutospacing="1" w:after="240"/>
        <w:rPr>
          <w:rFonts w:ascii="Arial" w:hAnsi="Arial" w:cs="Arial"/>
          <w:b/>
          <w:bCs/>
          <w:sz w:val="24"/>
          <w:szCs w:val="24"/>
          <w:lang w:val="en-SG" w:eastAsia="zh-TW"/>
        </w:rPr>
      </w:pPr>
    </w:p>
    <w:p w14:paraId="5E5DCED3" w14:textId="77777777" w:rsidR="00397372" w:rsidRPr="00B40A8E" w:rsidRDefault="00397372" w:rsidP="00B40A8E">
      <w:pPr>
        <w:rPr>
          <w:rFonts w:ascii="Arial" w:hAnsi="Arial" w:cs="Arial"/>
          <w:b/>
          <w:bCs/>
          <w:sz w:val="28"/>
          <w:szCs w:val="28"/>
        </w:rPr>
      </w:pPr>
    </w:p>
    <w:sectPr w:rsidR="00397372" w:rsidRPr="00B40A8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D7BCC" w14:textId="77777777" w:rsidR="008E758B" w:rsidRDefault="008E758B" w:rsidP="00D55123">
      <w:pPr>
        <w:spacing w:after="0" w:line="240" w:lineRule="auto"/>
      </w:pPr>
      <w:r>
        <w:separator/>
      </w:r>
    </w:p>
  </w:endnote>
  <w:endnote w:type="continuationSeparator" w:id="0">
    <w:p w14:paraId="7D156B81" w14:textId="77777777" w:rsidR="008E758B" w:rsidRDefault="008E758B" w:rsidP="00D55123">
      <w:pPr>
        <w:spacing w:after="0" w:line="240" w:lineRule="auto"/>
      </w:pPr>
      <w:r>
        <w:continuationSeparator/>
      </w:r>
    </w:p>
  </w:endnote>
  <w:endnote w:type="continuationNotice" w:id="1">
    <w:p w14:paraId="1DEE79E8" w14:textId="77777777" w:rsidR="008E758B" w:rsidRDefault="008E75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ontserrat Medium">
    <w:altName w:val="Montserrat Medium"/>
    <w:panose1 w:val="00000600000000000000"/>
    <w:charset w:val="00"/>
    <w:family w:val="auto"/>
    <w:pitch w:val="variable"/>
    <w:sig w:usb0="2000020F" w:usb1="00000003" w:usb2="00000000" w:usb3="00000000" w:csb0="00000197"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3A353" w14:textId="3A453FA9" w:rsidR="00FA7C3A" w:rsidRDefault="00FA7C3A">
    <w:pPr>
      <w:pStyle w:val="Footer"/>
    </w:pPr>
    <w:r>
      <w:rPr>
        <w:noProof/>
      </w:rPr>
      <mc:AlternateContent>
        <mc:Choice Requires="wps">
          <w:drawing>
            <wp:anchor distT="0" distB="0" distL="0" distR="0" simplePos="0" relativeHeight="251658243" behindDoc="0" locked="0" layoutInCell="1" allowOverlap="1" wp14:anchorId="0DA7FF9A" wp14:editId="0EB10120">
              <wp:simplePos x="635" y="635"/>
              <wp:positionH relativeFrom="page">
                <wp:align>center</wp:align>
              </wp:positionH>
              <wp:positionV relativeFrom="page">
                <wp:align>bottom</wp:align>
              </wp:positionV>
              <wp:extent cx="680720" cy="379730"/>
              <wp:effectExtent l="0" t="0" r="5080" b="0"/>
              <wp:wrapNone/>
              <wp:docPr id="464888460"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0720" cy="379730"/>
                      </a:xfrm>
                      <a:prstGeom prst="rect">
                        <a:avLst/>
                      </a:prstGeom>
                      <a:noFill/>
                      <a:ln>
                        <a:noFill/>
                      </a:ln>
                    </wps:spPr>
                    <wps:txbx>
                      <w:txbxContent>
                        <w:p w14:paraId="3C6ADFC2" w14:textId="6B16FB3A" w:rsidR="00FA7C3A" w:rsidRPr="00FA7C3A" w:rsidRDefault="00FA7C3A" w:rsidP="00FA7C3A">
                          <w:pPr>
                            <w:spacing w:after="0"/>
                            <w:rPr>
                              <w:rFonts w:ascii="Arial" w:eastAsia="Arial" w:hAnsi="Arial" w:cs="Arial"/>
                              <w:noProof/>
                              <w:color w:val="A80000"/>
                              <w:sz w:val="24"/>
                              <w:szCs w:val="24"/>
                            </w:rPr>
                          </w:pPr>
                          <w:r w:rsidRPr="00FA7C3A">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A7FF9A" id="_x0000_t202" coordsize="21600,21600" o:spt="202" path="m,l,21600r21600,l21600,xe">
              <v:stroke joinstyle="miter"/>
              <v:path gradientshapeok="t" o:connecttype="rect"/>
            </v:shapetype>
            <v:shape id="Text Box 5" o:spid="_x0000_s1028" type="#_x0000_t202" alt="OFFICIAL " style="position:absolute;margin-left:0;margin-top:0;width:53.6pt;height:29.9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" filled="f" stroked="f">
              <v:textbox style="mso-fit-shape-to-text:t" inset="0,0,0,15pt">
                <w:txbxContent>
                  <w:p w14:paraId="3C6ADFC2" w14:textId="6B16FB3A" w:rsidR="00FA7C3A" w:rsidRPr="00FA7C3A" w:rsidRDefault="00FA7C3A" w:rsidP="00FA7C3A">
                    <w:pPr>
                      <w:spacing w:after="0"/>
                      <w:rPr>
                        <w:rFonts w:ascii="Arial" w:eastAsia="Arial" w:hAnsi="Arial" w:cs="Arial"/>
                        <w:noProof/>
                        <w:color w:val="A80000"/>
                        <w:sz w:val="24"/>
                        <w:szCs w:val="24"/>
                      </w:rPr>
                    </w:pPr>
                    <w:r w:rsidRPr="00FA7C3A">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CA272" w14:textId="00F0CC9E" w:rsidR="00D55123" w:rsidRDefault="00FA7C3A">
    <w:pPr>
      <w:pStyle w:val="Footer"/>
      <w:jc w:val="center"/>
    </w:pPr>
    <w:r>
      <w:rPr>
        <w:noProof/>
      </w:rPr>
      <mc:AlternateContent>
        <mc:Choice Requires="wps">
          <w:drawing>
            <wp:anchor distT="0" distB="0" distL="0" distR="0" simplePos="0" relativeHeight="251658240" behindDoc="0" locked="0" layoutInCell="1" allowOverlap="1" wp14:anchorId="30E68844" wp14:editId="0BA1CF6E">
              <wp:simplePos x="914400" y="9906000"/>
              <wp:positionH relativeFrom="page">
                <wp:align>center</wp:align>
              </wp:positionH>
              <wp:positionV relativeFrom="page">
                <wp:align>bottom</wp:align>
              </wp:positionV>
              <wp:extent cx="680720" cy="379730"/>
              <wp:effectExtent l="0" t="0" r="5080" b="0"/>
              <wp:wrapNone/>
              <wp:docPr id="1441228403"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0720" cy="379730"/>
                      </a:xfrm>
                      <a:prstGeom prst="rect">
                        <a:avLst/>
                      </a:prstGeom>
                      <a:noFill/>
                      <a:ln>
                        <a:noFill/>
                      </a:ln>
                    </wps:spPr>
                    <wps:txbx>
                      <w:txbxContent>
                        <w:p w14:paraId="3FE586F2" w14:textId="6376BFD6" w:rsidR="00FA7C3A" w:rsidRPr="00FA7C3A" w:rsidRDefault="00FA7C3A" w:rsidP="00FA7C3A">
                          <w:pPr>
                            <w:spacing w:after="0"/>
                            <w:rPr>
                              <w:rFonts w:ascii="Arial" w:eastAsia="Arial" w:hAnsi="Arial" w:cs="Arial"/>
                              <w:noProof/>
                              <w:color w:val="A80000"/>
                              <w:sz w:val="24"/>
                              <w:szCs w:val="24"/>
                            </w:rPr>
                          </w:pPr>
                          <w:r w:rsidRPr="00FA7C3A">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E68844" id="_x0000_t202" coordsize="21600,21600" o:spt="202" path="m,l,21600r21600,l21600,xe">
              <v:stroke joinstyle="miter"/>
              <v:path gradientshapeok="t" o:connecttype="rect"/>
            </v:shapetype>
            <v:shape id="Text Box 6" o:spid="_x0000_s1029" type="#_x0000_t202" alt="OFFICIAL " style="position:absolute;left:0;text-align:left;margin-left:0;margin-top:0;width:53.6pt;height:29.9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" filled="f" stroked="f">
              <v:textbox style="mso-fit-shape-to-text:t" inset="0,0,0,15pt">
                <w:txbxContent>
                  <w:p w14:paraId="3FE586F2" w14:textId="6376BFD6" w:rsidR="00FA7C3A" w:rsidRPr="00FA7C3A" w:rsidRDefault="00FA7C3A" w:rsidP="00FA7C3A">
                    <w:pPr>
                      <w:spacing w:after="0"/>
                      <w:rPr>
                        <w:rFonts w:ascii="Arial" w:eastAsia="Arial" w:hAnsi="Arial" w:cs="Arial"/>
                        <w:noProof/>
                        <w:color w:val="A80000"/>
                        <w:sz w:val="24"/>
                        <w:szCs w:val="24"/>
                      </w:rPr>
                    </w:pPr>
                    <w:r w:rsidRPr="00FA7C3A">
                      <w:rPr>
                        <w:rFonts w:ascii="Arial" w:eastAsia="Arial" w:hAnsi="Arial" w:cs="Arial"/>
                        <w:noProof/>
                        <w:color w:val="A80000"/>
                        <w:sz w:val="24"/>
                        <w:szCs w:val="24"/>
                      </w:rPr>
                      <w:t xml:space="preserve">OFFICIAL </w:t>
                    </w:r>
                  </w:p>
                </w:txbxContent>
              </v:textbox>
              <w10:wrap anchorx="page" anchory="page"/>
            </v:shape>
          </w:pict>
        </mc:Fallback>
      </mc:AlternateContent>
    </w:r>
    <w:sdt>
      <w:sdtPr>
        <w:id w:val="-1729376660"/>
        <w:docPartObj>
          <w:docPartGallery w:val="Page Numbers (Bottom of Page)"/>
          <w:docPartUnique/>
        </w:docPartObj>
      </w:sdtPr>
      <w:sdtContent>
        <w:sdt>
          <w:sdtPr>
            <w:id w:val="1728636285"/>
            <w:docPartObj>
              <w:docPartGallery w:val="Page Numbers (Top of Page)"/>
              <w:docPartUnique/>
            </w:docPartObj>
          </w:sdtPr>
          <w:sdtContent>
            <w:r w:rsidR="00D55123">
              <w:t xml:space="preserve">Page </w:t>
            </w:r>
            <w:r w:rsidR="00D55123">
              <w:rPr>
                <w:b/>
                <w:bCs/>
                <w:sz w:val="24"/>
                <w:szCs w:val="24"/>
              </w:rPr>
              <w:fldChar w:fldCharType="begin"/>
            </w:r>
            <w:r w:rsidR="00D55123">
              <w:rPr>
                <w:b/>
                <w:bCs/>
              </w:rPr>
              <w:instrText xml:space="preserve"> PAGE </w:instrText>
            </w:r>
            <w:r w:rsidR="00D55123">
              <w:rPr>
                <w:b/>
                <w:bCs/>
                <w:sz w:val="24"/>
                <w:szCs w:val="24"/>
              </w:rPr>
              <w:fldChar w:fldCharType="separate"/>
            </w:r>
            <w:r w:rsidR="00D55123">
              <w:rPr>
                <w:b/>
                <w:bCs/>
                <w:noProof/>
              </w:rPr>
              <w:t>2</w:t>
            </w:r>
            <w:r w:rsidR="00D55123">
              <w:rPr>
                <w:b/>
                <w:bCs/>
                <w:sz w:val="24"/>
                <w:szCs w:val="24"/>
              </w:rPr>
              <w:fldChar w:fldCharType="end"/>
            </w:r>
            <w:r w:rsidR="00D55123">
              <w:t xml:space="preserve"> of </w:t>
            </w:r>
            <w:r w:rsidR="00D55123">
              <w:rPr>
                <w:b/>
                <w:bCs/>
                <w:sz w:val="24"/>
                <w:szCs w:val="24"/>
              </w:rPr>
              <w:fldChar w:fldCharType="begin"/>
            </w:r>
            <w:r w:rsidR="00D55123">
              <w:rPr>
                <w:b/>
                <w:bCs/>
              </w:rPr>
              <w:instrText xml:space="preserve"> NUMPAGES  </w:instrText>
            </w:r>
            <w:r w:rsidR="00D55123">
              <w:rPr>
                <w:b/>
                <w:bCs/>
                <w:sz w:val="24"/>
                <w:szCs w:val="24"/>
              </w:rPr>
              <w:fldChar w:fldCharType="separate"/>
            </w:r>
            <w:r w:rsidR="00D55123">
              <w:rPr>
                <w:b/>
                <w:bCs/>
                <w:noProof/>
              </w:rPr>
              <w:t>2</w:t>
            </w:r>
            <w:r w:rsidR="00D55123">
              <w:rPr>
                <w:b/>
                <w:bCs/>
                <w:sz w:val="24"/>
                <w:szCs w:val="24"/>
              </w:rPr>
              <w:fldChar w:fldCharType="end"/>
            </w:r>
          </w:sdtContent>
        </w:sdt>
      </w:sdtContent>
    </w:sdt>
  </w:p>
  <w:p w14:paraId="3C353167" w14:textId="77777777" w:rsidR="00D55123" w:rsidRDefault="00D551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55009" w14:textId="5BBE5BAE" w:rsidR="00FA7C3A" w:rsidRDefault="00FA7C3A">
    <w:pPr>
      <w:pStyle w:val="Footer"/>
    </w:pPr>
    <w:r>
      <w:rPr>
        <w:noProof/>
      </w:rPr>
      <mc:AlternateContent>
        <mc:Choice Requires="wps">
          <w:drawing>
            <wp:anchor distT="0" distB="0" distL="0" distR="0" simplePos="0" relativeHeight="251658245" behindDoc="0" locked="0" layoutInCell="1" allowOverlap="1" wp14:anchorId="30D00A10" wp14:editId="6371C70E">
              <wp:simplePos x="635" y="635"/>
              <wp:positionH relativeFrom="page">
                <wp:align>center</wp:align>
              </wp:positionH>
              <wp:positionV relativeFrom="page">
                <wp:align>bottom</wp:align>
              </wp:positionV>
              <wp:extent cx="680720" cy="379730"/>
              <wp:effectExtent l="0" t="0" r="5080" b="0"/>
              <wp:wrapNone/>
              <wp:docPr id="1164683979"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0720" cy="379730"/>
                      </a:xfrm>
                      <a:prstGeom prst="rect">
                        <a:avLst/>
                      </a:prstGeom>
                      <a:noFill/>
                      <a:ln>
                        <a:noFill/>
                      </a:ln>
                    </wps:spPr>
                    <wps:txbx>
                      <w:txbxContent>
                        <w:p w14:paraId="0A9CE5C6" w14:textId="4027A250" w:rsidR="00FA7C3A" w:rsidRPr="00FA7C3A" w:rsidRDefault="00FA7C3A" w:rsidP="00FA7C3A">
                          <w:pPr>
                            <w:spacing w:after="0"/>
                            <w:rPr>
                              <w:rFonts w:ascii="Arial" w:eastAsia="Arial" w:hAnsi="Arial" w:cs="Arial"/>
                              <w:noProof/>
                              <w:color w:val="A80000"/>
                              <w:sz w:val="24"/>
                              <w:szCs w:val="24"/>
                            </w:rPr>
                          </w:pPr>
                          <w:r w:rsidRPr="00FA7C3A">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D00A10" id="_x0000_t202" coordsize="21600,21600" o:spt="202" path="m,l,21600r21600,l21600,xe">
              <v:stroke joinstyle="miter"/>
              <v:path gradientshapeok="t" o:connecttype="rect"/>
            </v:shapetype>
            <v:shape id="Text Box 4" o:spid="_x0000_s1031" type="#_x0000_t202" alt="OFFICIAL " style="position:absolute;margin-left:0;margin-top:0;width:53.6pt;height:29.9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" filled="f" stroked="f">
              <v:textbox style="mso-fit-shape-to-text:t" inset="0,0,0,15pt">
                <w:txbxContent>
                  <w:p w14:paraId="0A9CE5C6" w14:textId="4027A250" w:rsidR="00FA7C3A" w:rsidRPr="00FA7C3A" w:rsidRDefault="00FA7C3A" w:rsidP="00FA7C3A">
                    <w:pPr>
                      <w:spacing w:after="0"/>
                      <w:rPr>
                        <w:rFonts w:ascii="Arial" w:eastAsia="Arial" w:hAnsi="Arial" w:cs="Arial"/>
                        <w:noProof/>
                        <w:color w:val="A80000"/>
                        <w:sz w:val="24"/>
                        <w:szCs w:val="24"/>
                      </w:rPr>
                    </w:pPr>
                    <w:r w:rsidRPr="00FA7C3A">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C94B7" w14:textId="77777777" w:rsidR="008E758B" w:rsidRDefault="008E758B" w:rsidP="00D55123">
      <w:pPr>
        <w:spacing w:after="0" w:line="240" w:lineRule="auto"/>
      </w:pPr>
      <w:r>
        <w:separator/>
      </w:r>
    </w:p>
  </w:footnote>
  <w:footnote w:type="continuationSeparator" w:id="0">
    <w:p w14:paraId="469E2823" w14:textId="77777777" w:rsidR="008E758B" w:rsidRDefault="008E758B" w:rsidP="00D55123">
      <w:pPr>
        <w:spacing w:after="0" w:line="240" w:lineRule="auto"/>
      </w:pPr>
      <w:r>
        <w:continuationSeparator/>
      </w:r>
    </w:p>
  </w:footnote>
  <w:footnote w:type="continuationNotice" w:id="1">
    <w:p w14:paraId="307E1C4A" w14:textId="77777777" w:rsidR="008E758B" w:rsidRDefault="008E758B">
      <w:pPr>
        <w:spacing w:after="0" w:line="240" w:lineRule="auto"/>
      </w:pPr>
    </w:p>
  </w:footnote>
  <w:footnote w:id="2">
    <w:p w14:paraId="56B6BB79" w14:textId="77777777" w:rsidR="000323EB" w:rsidRDefault="000323EB" w:rsidP="000323EB">
      <w:pPr>
        <w:pStyle w:val="FootnoteText"/>
      </w:pPr>
      <w:r>
        <w:rPr>
          <w:rStyle w:val="FootnoteReference"/>
        </w:rPr>
        <w:footnoteRef/>
      </w:r>
      <w:r>
        <w:t xml:space="preserve"> </w:t>
      </w:r>
      <w:hyperlink r:id="rId1" w:history="1">
        <w:r w:rsidRPr="00AA70F0">
          <w:rPr>
            <w:rStyle w:val="Hyperlink"/>
          </w:rPr>
          <w:t>SA Government, TAFE SA’s popular Fee-Free courses</w:t>
        </w:r>
      </w:hyperlink>
    </w:p>
  </w:footnote>
  <w:footnote w:id="3">
    <w:p w14:paraId="3B42EBC5" w14:textId="77777777" w:rsidR="000323EB" w:rsidRDefault="000323EB" w:rsidP="000323EB">
      <w:pPr>
        <w:pStyle w:val="FootnoteText"/>
      </w:pPr>
      <w:r>
        <w:rPr>
          <w:rStyle w:val="FootnoteReference"/>
        </w:rPr>
        <w:footnoteRef/>
      </w:r>
      <w:r>
        <w:t xml:space="preserve"> </w:t>
      </w:r>
      <w:hyperlink r:id="rId2" w:history="1">
        <w:r w:rsidRPr="00822801">
          <w:rPr>
            <w:rStyle w:val="Hyperlink"/>
          </w:rPr>
          <w:t xml:space="preserve">Jobs and Skills Australia Recruitment Snapshot </w:t>
        </w:r>
        <w:r>
          <w:rPr>
            <w:rStyle w:val="Hyperlink"/>
          </w:rPr>
          <w:t>S</w:t>
        </w:r>
        <w:r w:rsidRPr="00822801">
          <w:rPr>
            <w:rStyle w:val="Hyperlink"/>
          </w:rPr>
          <w:t>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020A7" w14:textId="0BBA5D4E" w:rsidR="00FA7C3A" w:rsidRDefault="00FA7C3A">
    <w:pPr>
      <w:pStyle w:val="Header"/>
    </w:pPr>
    <w:r>
      <w:rPr>
        <w:noProof/>
      </w:rPr>
      <mc:AlternateContent>
        <mc:Choice Requires="wps">
          <w:drawing>
            <wp:anchor distT="0" distB="0" distL="0" distR="0" simplePos="0" relativeHeight="251658241" behindDoc="0" locked="0" layoutInCell="1" allowOverlap="1" wp14:anchorId="079A3FC6" wp14:editId="669AFA04">
              <wp:simplePos x="635" y="635"/>
              <wp:positionH relativeFrom="page">
                <wp:align>center</wp:align>
              </wp:positionH>
              <wp:positionV relativeFrom="page">
                <wp:align>top</wp:align>
              </wp:positionV>
              <wp:extent cx="686435" cy="379730"/>
              <wp:effectExtent l="0" t="0" r="18415" b="1270"/>
              <wp:wrapNone/>
              <wp:docPr id="187989544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610DDEF6" w14:textId="6C2F6CDD" w:rsidR="00FA7C3A" w:rsidRPr="00FA7C3A" w:rsidRDefault="00FA7C3A" w:rsidP="00FA7C3A">
                          <w:pPr>
                            <w:spacing w:after="0"/>
                            <w:rPr>
                              <w:rFonts w:ascii="Arial" w:eastAsia="Arial" w:hAnsi="Arial" w:cs="Arial"/>
                              <w:noProof/>
                              <w:color w:val="A80000"/>
                              <w:sz w:val="24"/>
                              <w:szCs w:val="24"/>
                            </w:rPr>
                          </w:pPr>
                          <w:r w:rsidRPr="00FA7C3A">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9A3FC6" id="_x0000_t202" coordsize="21600,21600" o:spt="202" path="m,l,21600r21600,l21600,xe">
              <v:stroke joinstyle="miter"/>
              <v:path gradientshapeok="t" o:connecttype="rect"/>
            </v:shapetype>
            <v:shape id="Text Box 2" o:spid="_x0000_s1026" type="#_x0000_t202" alt="OFFICIAL" style="position:absolute;margin-left:0;margin-top:0;width:54.05pt;height:29.9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" filled="f" stroked="f">
              <v:textbox style="mso-fit-shape-to-text:t" inset="0,15pt,0,0">
                <w:txbxContent>
                  <w:p w14:paraId="610DDEF6" w14:textId="6C2F6CDD" w:rsidR="00FA7C3A" w:rsidRPr="00FA7C3A" w:rsidRDefault="00FA7C3A" w:rsidP="00FA7C3A">
                    <w:pPr>
                      <w:spacing w:after="0"/>
                      <w:rPr>
                        <w:rFonts w:ascii="Arial" w:eastAsia="Arial" w:hAnsi="Arial" w:cs="Arial"/>
                        <w:noProof/>
                        <w:color w:val="A80000"/>
                        <w:sz w:val="24"/>
                        <w:szCs w:val="24"/>
                      </w:rPr>
                    </w:pPr>
                    <w:r w:rsidRPr="00FA7C3A">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F8EE5" w14:textId="6ED159F7" w:rsidR="00FA7C3A" w:rsidRDefault="00FA7C3A">
    <w:pPr>
      <w:pStyle w:val="Header"/>
    </w:pPr>
    <w:r>
      <w:rPr>
        <w:noProof/>
      </w:rPr>
      <mc:AlternateContent>
        <mc:Choice Requires="wps">
          <w:drawing>
            <wp:anchor distT="0" distB="0" distL="0" distR="0" simplePos="0" relativeHeight="251658242" behindDoc="0" locked="0" layoutInCell="1" allowOverlap="1" wp14:anchorId="70755ABA" wp14:editId="3A3EBB68">
              <wp:simplePos x="914400" y="447675"/>
              <wp:positionH relativeFrom="page">
                <wp:align>center</wp:align>
              </wp:positionH>
              <wp:positionV relativeFrom="page">
                <wp:align>top</wp:align>
              </wp:positionV>
              <wp:extent cx="686435" cy="379730"/>
              <wp:effectExtent l="0" t="0" r="18415" b="1270"/>
              <wp:wrapNone/>
              <wp:docPr id="168887628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74607EE5" w14:textId="34F0FDC5" w:rsidR="00FA7C3A" w:rsidRPr="00FA7C3A" w:rsidRDefault="00FA7C3A" w:rsidP="00FA7C3A">
                          <w:pPr>
                            <w:spacing w:after="0"/>
                            <w:rPr>
                              <w:rFonts w:ascii="Arial" w:eastAsia="Arial" w:hAnsi="Arial" w:cs="Arial"/>
                              <w:noProof/>
                              <w:color w:val="A80000"/>
                              <w:sz w:val="24"/>
                              <w:szCs w:val="24"/>
                            </w:rPr>
                          </w:pPr>
                          <w:r w:rsidRPr="00FA7C3A">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755ABA" id="_x0000_t202" coordsize="21600,21600" o:spt="202" path="m,l,21600r21600,l21600,xe">
              <v:stroke joinstyle="miter"/>
              <v:path gradientshapeok="t" o:connecttype="rect"/>
            </v:shapetype>
            <v:shape id="Text Box 3" o:spid="_x0000_s1027" type="#_x0000_t202" alt="OFFICIAL" style="position:absolute;margin-left:0;margin-top:0;width:54.05pt;height:29.9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" filled="f" stroked="f">
              <v:textbox style="mso-fit-shape-to-text:t" inset="0,15pt,0,0">
                <w:txbxContent>
                  <w:p w14:paraId="74607EE5" w14:textId="34F0FDC5" w:rsidR="00FA7C3A" w:rsidRPr="00FA7C3A" w:rsidRDefault="00FA7C3A" w:rsidP="00FA7C3A">
                    <w:pPr>
                      <w:spacing w:after="0"/>
                      <w:rPr>
                        <w:rFonts w:ascii="Arial" w:eastAsia="Arial" w:hAnsi="Arial" w:cs="Arial"/>
                        <w:noProof/>
                        <w:color w:val="A80000"/>
                        <w:sz w:val="24"/>
                        <w:szCs w:val="24"/>
                      </w:rPr>
                    </w:pPr>
                    <w:r w:rsidRPr="00FA7C3A">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A3158" w14:textId="3B82A827" w:rsidR="00FA7C3A" w:rsidRDefault="00FA7C3A">
    <w:pPr>
      <w:pStyle w:val="Header"/>
    </w:pPr>
    <w:r>
      <w:rPr>
        <w:noProof/>
      </w:rPr>
      <mc:AlternateContent>
        <mc:Choice Requires="wps">
          <w:drawing>
            <wp:anchor distT="0" distB="0" distL="0" distR="0" simplePos="0" relativeHeight="251658244" behindDoc="0" locked="0" layoutInCell="1" allowOverlap="1" wp14:anchorId="1E79AFD2" wp14:editId="77558305">
              <wp:simplePos x="635" y="635"/>
              <wp:positionH relativeFrom="page">
                <wp:align>center</wp:align>
              </wp:positionH>
              <wp:positionV relativeFrom="page">
                <wp:align>top</wp:align>
              </wp:positionV>
              <wp:extent cx="686435" cy="379730"/>
              <wp:effectExtent l="0" t="0" r="18415" b="1270"/>
              <wp:wrapNone/>
              <wp:docPr id="129128453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2EFAD210" w14:textId="67598E25" w:rsidR="00FA7C3A" w:rsidRPr="00FA7C3A" w:rsidRDefault="00FA7C3A" w:rsidP="00FA7C3A">
                          <w:pPr>
                            <w:spacing w:after="0"/>
                            <w:rPr>
                              <w:rFonts w:ascii="Arial" w:eastAsia="Arial" w:hAnsi="Arial" w:cs="Arial"/>
                              <w:noProof/>
                              <w:color w:val="A80000"/>
                              <w:sz w:val="24"/>
                              <w:szCs w:val="24"/>
                            </w:rPr>
                          </w:pPr>
                          <w:r w:rsidRPr="00FA7C3A">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79AFD2" id="_x0000_t202" coordsize="21600,21600" o:spt="202" path="m,l,21600r21600,l21600,xe">
              <v:stroke joinstyle="miter"/>
              <v:path gradientshapeok="t" o:connecttype="rect"/>
            </v:shapetype>
            <v:shape id="Text Box 1" o:spid="_x0000_s1030" type="#_x0000_t202" alt="OFFICIAL" style="position:absolute;margin-left:0;margin-top:0;width:54.05pt;height:29.9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" filled="f" stroked="f">
              <v:textbox style="mso-fit-shape-to-text:t" inset="0,15pt,0,0">
                <w:txbxContent>
                  <w:p w14:paraId="2EFAD210" w14:textId="67598E25" w:rsidR="00FA7C3A" w:rsidRPr="00FA7C3A" w:rsidRDefault="00FA7C3A" w:rsidP="00FA7C3A">
                    <w:pPr>
                      <w:spacing w:after="0"/>
                      <w:rPr>
                        <w:rFonts w:ascii="Arial" w:eastAsia="Arial" w:hAnsi="Arial" w:cs="Arial"/>
                        <w:noProof/>
                        <w:color w:val="A80000"/>
                        <w:sz w:val="24"/>
                        <w:szCs w:val="24"/>
                      </w:rPr>
                    </w:pPr>
                    <w:r w:rsidRPr="00FA7C3A">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34558"/>
    <w:multiLevelType w:val="multilevel"/>
    <w:tmpl w:val="FC8C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106AC"/>
    <w:multiLevelType w:val="hybridMultilevel"/>
    <w:tmpl w:val="47561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C37762"/>
    <w:multiLevelType w:val="multilevel"/>
    <w:tmpl w:val="5D96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20038"/>
    <w:multiLevelType w:val="hybridMultilevel"/>
    <w:tmpl w:val="EF5AEB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585F53"/>
    <w:multiLevelType w:val="hybridMultilevel"/>
    <w:tmpl w:val="9C32B3EE"/>
    <w:name w:val="ListBullets"/>
    <w:lvl w:ilvl="0" w:tplc="FFFFFFFF">
      <w:start w:val="1"/>
      <w:numFmt w:val="bullet"/>
      <w:pStyle w:val="ListBullet"/>
      <w:lvlText w:val="•"/>
      <w:lvlJc w:val="left"/>
      <w:pPr>
        <w:ind w:left="340" w:hanging="340"/>
      </w:pPr>
      <w:rPr>
        <w:rFonts w:ascii="Calibri" w:hAnsi="Calibri" w:hint="default"/>
        <w:color w:val="auto"/>
      </w:rPr>
    </w:lvl>
    <w:lvl w:ilvl="1" w:tplc="F976E288">
      <w:start w:val="1"/>
      <w:numFmt w:val="bullet"/>
      <w:pStyle w:val="ListBullet2"/>
      <w:lvlText w:val="–"/>
      <w:lvlJc w:val="left"/>
      <w:pPr>
        <w:ind w:left="-6135" w:hanging="340"/>
      </w:pPr>
      <w:rPr>
        <w:rFonts w:ascii="Arial" w:hAnsi="Arial" w:hint="default"/>
        <w:color w:val="auto"/>
      </w:rPr>
    </w:lvl>
    <w:lvl w:ilvl="2" w:tplc="100AA944">
      <w:start w:val="1"/>
      <w:numFmt w:val="bullet"/>
      <w:pStyle w:val="ListBullet3"/>
      <w:lvlText w:val="○"/>
      <w:lvlJc w:val="left"/>
      <w:pPr>
        <w:ind w:left="-5795" w:hanging="340"/>
      </w:pPr>
      <w:rPr>
        <w:rFonts w:ascii="Times New Roman" w:hAnsi="Times New Roman" w:hint="default"/>
        <w:color w:val="auto"/>
      </w:rPr>
    </w:lvl>
    <w:lvl w:ilvl="3" w:tplc="06EA981E">
      <w:start w:val="1"/>
      <w:numFmt w:val="bullet"/>
      <w:pStyle w:val="ListBullet4"/>
      <w:lvlText w:val="•"/>
      <w:lvlJc w:val="left"/>
      <w:pPr>
        <w:ind w:left="-5455" w:hanging="340"/>
      </w:pPr>
      <w:rPr>
        <w:rFonts w:ascii="Arial" w:hAnsi="Arial" w:hint="default"/>
        <w:color w:val="auto"/>
      </w:rPr>
    </w:lvl>
    <w:lvl w:ilvl="4" w:tplc="656C3A4E">
      <w:start w:val="1"/>
      <w:numFmt w:val="decimal"/>
      <w:lvlText w:val=""/>
      <w:lvlJc w:val="left"/>
      <w:pPr>
        <w:tabs>
          <w:tab w:val="num" w:pos="-3663"/>
        </w:tabs>
        <w:ind w:left="-5115" w:hanging="340"/>
      </w:pPr>
    </w:lvl>
    <w:lvl w:ilvl="5" w:tplc="2D22C996">
      <w:start w:val="1"/>
      <w:numFmt w:val="decimal"/>
      <w:lvlText w:val=""/>
      <w:lvlJc w:val="left"/>
      <w:pPr>
        <w:tabs>
          <w:tab w:val="num" w:pos="-3306"/>
        </w:tabs>
        <w:ind w:left="-4775" w:hanging="340"/>
      </w:pPr>
    </w:lvl>
    <w:lvl w:ilvl="6" w:tplc="0C662AAC">
      <w:start w:val="1"/>
      <w:numFmt w:val="decimal"/>
      <w:lvlText w:val=""/>
      <w:lvlJc w:val="left"/>
      <w:pPr>
        <w:tabs>
          <w:tab w:val="num" w:pos="-2949"/>
        </w:tabs>
        <w:ind w:left="-4435" w:hanging="340"/>
      </w:pPr>
    </w:lvl>
    <w:lvl w:ilvl="7" w:tplc="97F65B8E">
      <w:start w:val="1"/>
      <w:numFmt w:val="decimal"/>
      <w:lvlText w:val=""/>
      <w:lvlJc w:val="left"/>
      <w:pPr>
        <w:tabs>
          <w:tab w:val="num" w:pos="-2592"/>
        </w:tabs>
        <w:ind w:left="-4095" w:hanging="340"/>
      </w:pPr>
    </w:lvl>
    <w:lvl w:ilvl="8" w:tplc="AB2C682A">
      <w:start w:val="1"/>
      <w:numFmt w:val="decimal"/>
      <w:lvlText w:val=""/>
      <w:lvlJc w:val="left"/>
      <w:pPr>
        <w:tabs>
          <w:tab w:val="num" w:pos="-2235"/>
        </w:tabs>
        <w:ind w:left="-3755" w:hanging="340"/>
      </w:pPr>
    </w:lvl>
  </w:abstractNum>
  <w:abstractNum w:abstractNumId="5" w15:restartNumberingAfterBreak="0">
    <w:nsid w:val="25EC0B2A"/>
    <w:multiLevelType w:val="multilevel"/>
    <w:tmpl w:val="F68048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AB2E40"/>
    <w:multiLevelType w:val="hybridMultilevel"/>
    <w:tmpl w:val="1180E1A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CF5533"/>
    <w:multiLevelType w:val="hybridMultilevel"/>
    <w:tmpl w:val="5F9EAF3C"/>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FCC33EB"/>
    <w:multiLevelType w:val="multilevel"/>
    <w:tmpl w:val="E9ECA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4C123A"/>
    <w:multiLevelType w:val="hybridMultilevel"/>
    <w:tmpl w:val="13365E8A"/>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52025C59"/>
    <w:multiLevelType w:val="multilevel"/>
    <w:tmpl w:val="0DF2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766758"/>
    <w:multiLevelType w:val="multilevel"/>
    <w:tmpl w:val="D992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3E1E6A"/>
    <w:multiLevelType w:val="multilevel"/>
    <w:tmpl w:val="DF42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B93DF2"/>
    <w:multiLevelType w:val="multilevel"/>
    <w:tmpl w:val="5044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4D526A"/>
    <w:multiLevelType w:val="multilevel"/>
    <w:tmpl w:val="C55A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A32C48"/>
    <w:multiLevelType w:val="hybridMultilevel"/>
    <w:tmpl w:val="F4807D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D535A05"/>
    <w:multiLevelType w:val="hybridMultilevel"/>
    <w:tmpl w:val="7ABCF8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704D0000"/>
    <w:multiLevelType w:val="multilevel"/>
    <w:tmpl w:val="40CC5C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771634"/>
    <w:multiLevelType w:val="multilevel"/>
    <w:tmpl w:val="121E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586367"/>
    <w:multiLevelType w:val="multilevel"/>
    <w:tmpl w:val="4BAEE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4947424">
    <w:abstractNumId w:val="1"/>
  </w:num>
  <w:num w:numId="2" w16cid:durableId="40522976">
    <w:abstractNumId w:val="16"/>
  </w:num>
  <w:num w:numId="3" w16cid:durableId="397944425">
    <w:abstractNumId w:val="7"/>
  </w:num>
  <w:num w:numId="4" w16cid:durableId="1218662246">
    <w:abstractNumId w:val="4"/>
  </w:num>
  <w:num w:numId="5" w16cid:durableId="484973588">
    <w:abstractNumId w:val="15"/>
  </w:num>
  <w:num w:numId="6" w16cid:durableId="2125149783">
    <w:abstractNumId w:val="3"/>
  </w:num>
  <w:num w:numId="7" w16cid:durableId="327026161">
    <w:abstractNumId w:val="6"/>
  </w:num>
  <w:num w:numId="8" w16cid:durableId="1875581823">
    <w:abstractNumId w:val="4"/>
  </w:num>
  <w:num w:numId="9" w16cid:durableId="1219124974">
    <w:abstractNumId w:val="4"/>
  </w:num>
  <w:num w:numId="10" w16cid:durableId="550265510">
    <w:abstractNumId w:val="9"/>
  </w:num>
  <w:num w:numId="11" w16cid:durableId="998310120">
    <w:abstractNumId w:val="4"/>
  </w:num>
  <w:num w:numId="12" w16cid:durableId="717750328">
    <w:abstractNumId w:val="4"/>
  </w:num>
  <w:num w:numId="13" w16cid:durableId="737631032">
    <w:abstractNumId w:val="17"/>
  </w:num>
  <w:num w:numId="14" w16cid:durableId="1339892853">
    <w:abstractNumId w:val="18"/>
  </w:num>
  <w:num w:numId="15" w16cid:durableId="1001158359">
    <w:abstractNumId w:val="5"/>
  </w:num>
  <w:num w:numId="16" w16cid:durableId="744572023">
    <w:abstractNumId w:val="19"/>
  </w:num>
  <w:num w:numId="17" w16cid:durableId="421922210">
    <w:abstractNumId w:val="8"/>
  </w:num>
  <w:num w:numId="18" w16cid:durableId="2141536008">
    <w:abstractNumId w:val="12"/>
  </w:num>
  <w:num w:numId="19" w16cid:durableId="588781054">
    <w:abstractNumId w:val="11"/>
  </w:num>
  <w:num w:numId="20" w16cid:durableId="656766171">
    <w:abstractNumId w:val="13"/>
  </w:num>
  <w:num w:numId="21" w16cid:durableId="17511265">
    <w:abstractNumId w:val="10"/>
  </w:num>
  <w:num w:numId="22" w16cid:durableId="1866404458">
    <w:abstractNumId w:val="14"/>
  </w:num>
  <w:num w:numId="23" w16cid:durableId="1703364962">
    <w:abstractNumId w:val="2"/>
  </w:num>
  <w:num w:numId="24" w16cid:durableId="1442989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FF8"/>
    <w:rsid w:val="00023E5C"/>
    <w:rsid w:val="000251BD"/>
    <w:rsid w:val="000323EB"/>
    <w:rsid w:val="00035FFD"/>
    <w:rsid w:val="00041134"/>
    <w:rsid w:val="00064DFC"/>
    <w:rsid w:val="00086D1A"/>
    <w:rsid w:val="00091045"/>
    <w:rsid w:val="000A4C63"/>
    <w:rsid w:val="000B0A2F"/>
    <w:rsid w:val="000B0BCB"/>
    <w:rsid w:val="000B6373"/>
    <w:rsid w:val="000C047E"/>
    <w:rsid w:val="000D2920"/>
    <w:rsid w:val="000D667D"/>
    <w:rsid w:val="000E0170"/>
    <w:rsid w:val="000E2E9F"/>
    <w:rsid w:val="000F23F4"/>
    <w:rsid w:val="00102B66"/>
    <w:rsid w:val="00103373"/>
    <w:rsid w:val="00111A03"/>
    <w:rsid w:val="00111F5A"/>
    <w:rsid w:val="00122171"/>
    <w:rsid w:val="001255BF"/>
    <w:rsid w:val="0015739F"/>
    <w:rsid w:val="001605BA"/>
    <w:rsid w:val="001706EE"/>
    <w:rsid w:val="00172189"/>
    <w:rsid w:val="0017583A"/>
    <w:rsid w:val="00180FDD"/>
    <w:rsid w:val="00187B6A"/>
    <w:rsid w:val="0019453C"/>
    <w:rsid w:val="001B75BE"/>
    <w:rsid w:val="001C041D"/>
    <w:rsid w:val="001C1E49"/>
    <w:rsid w:val="001C31DD"/>
    <w:rsid w:val="001D12DA"/>
    <w:rsid w:val="001D2001"/>
    <w:rsid w:val="002122B0"/>
    <w:rsid w:val="00217FCF"/>
    <w:rsid w:val="00220B0F"/>
    <w:rsid w:val="00233C98"/>
    <w:rsid w:val="00235791"/>
    <w:rsid w:val="0023594B"/>
    <w:rsid w:val="00241F1E"/>
    <w:rsid w:val="00253D5E"/>
    <w:rsid w:val="0029343A"/>
    <w:rsid w:val="00293D6A"/>
    <w:rsid w:val="002A0D59"/>
    <w:rsid w:val="002B0BE1"/>
    <w:rsid w:val="002C2F4F"/>
    <w:rsid w:val="002D37C1"/>
    <w:rsid w:val="002D7955"/>
    <w:rsid w:val="002E4647"/>
    <w:rsid w:val="0030536E"/>
    <w:rsid w:val="003073F4"/>
    <w:rsid w:val="00310052"/>
    <w:rsid w:val="00314411"/>
    <w:rsid w:val="00335CA9"/>
    <w:rsid w:val="00344578"/>
    <w:rsid w:val="003452A2"/>
    <w:rsid w:val="00351125"/>
    <w:rsid w:val="00364BEB"/>
    <w:rsid w:val="003666E4"/>
    <w:rsid w:val="00392BDE"/>
    <w:rsid w:val="003950D2"/>
    <w:rsid w:val="00395A26"/>
    <w:rsid w:val="0039660A"/>
    <w:rsid w:val="00397372"/>
    <w:rsid w:val="003B1A92"/>
    <w:rsid w:val="003B23C3"/>
    <w:rsid w:val="003B612C"/>
    <w:rsid w:val="003C031B"/>
    <w:rsid w:val="003C6346"/>
    <w:rsid w:val="003C63F6"/>
    <w:rsid w:val="003D4AA2"/>
    <w:rsid w:val="003D629B"/>
    <w:rsid w:val="003E5BA6"/>
    <w:rsid w:val="003F2D4A"/>
    <w:rsid w:val="003F4667"/>
    <w:rsid w:val="00400EBF"/>
    <w:rsid w:val="00411AD8"/>
    <w:rsid w:val="0041659B"/>
    <w:rsid w:val="00417947"/>
    <w:rsid w:val="00430864"/>
    <w:rsid w:val="00442FFE"/>
    <w:rsid w:val="004472FF"/>
    <w:rsid w:val="00465770"/>
    <w:rsid w:val="00466D9E"/>
    <w:rsid w:val="00475187"/>
    <w:rsid w:val="00477D5E"/>
    <w:rsid w:val="004A46EE"/>
    <w:rsid w:val="004B112E"/>
    <w:rsid w:val="004F5C83"/>
    <w:rsid w:val="00504317"/>
    <w:rsid w:val="00530CD1"/>
    <w:rsid w:val="00531EC5"/>
    <w:rsid w:val="005431E0"/>
    <w:rsid w:val="00545048"/>
    <w:rsid w:val="00574809"/>
    <w:rsid w:val="00580FEC"/>
    <w:rsid w:val="00585616"/>
    <w:rsid w:val="005B33AB"/>
    <w:rsid w:val="005C1121"/>
    <w:rsid w:val="005C70E6"/>
    <w:rsid w:val="005D0727"/>
    <w:rsid w:val="005D24E3"/>
    <w:rsid w:val="005E0E6A"/>
    <w:rsid w:val="005E4953"/>
    <w:rsid w:val="005E5352"/>
    <w:rsid w:val="00610B77"/>
    <w:rsid w:val="0061327B"/>
    <w:rsid w:val="00614770"/>
    <w:rsid w:val="00625138"/>
    <w:rsid w:val="006418B3"/>
    <w:rsid w:val="00646777"/>
    <w:rsid w:val="006566B4"/>
    <w:rsid w:val="00667F1E"/>
    <w:rsid w:val="00674843"/>
    <w:rsid w:val="00677ACA"/>
    <w:rsid w:val="006A40CD"/>
    <w:rsid w:val="006A642F"/>
    <w:rsid w:val="006C2C4C"/>
    <w:rsid w:val="006C6032"/>
    <w:rsid w:val="006E2D61"/>
    <w:rsid w:val="006E3178"/>
    <w:rsid w:val="006F2FB2"/>
    <w:rsid w:val="006F3AEF"/>
    <w:rsid w:val="006F6479"/>
    <w:rsid w:val="00711DD1"/>
    <w:rsid w:val="007145C7"/>
    <w:rsid w:val="00717789"/>
    <w:rsid w:val="00720885"/>
    <w:rsid w:val="00722A1E"/>
    <w:rsid w:val="00734E52"/>
    <w:rsid w:val="007508EB"/>
    <w:rsid w:val="00767B42"/>
    <w:rsid w:val="00776850"/>
    <w:rsid w:val="00787A4E"/>
    <w:rsid w:val="00797598"/>
    <w:rsid w:val="007A3E10"/>
    <w:rsid w:val="007A55DC"/>
    <w:rsid w:val="007A585B"/>
    <w:rsid w:val="007B1704"/>
    <w:rsid w:val="007B5458"/>
    <w:rsid w:val="007D0F0D"/>
    <w:rsid w:val="007D662E"/>
    <w:rsid w:val="007F0368"/>
    <w:rsid w:val="007F7709"/>
    <w:rsid w:val="007F791B"/>
    <w:rsid w:val="008047A4"/>
    <w:rsid w:val="008047F0"/>
    <w:rsid w:val="00806762"/>
    <w:rsid w:val="00807EEF"/>
    <w:rsid w:val="00811321"/>
    <w:rsid w:val="008210C7"/>
    <w:rsid w:val="008235BB"/>
    <w:rsid w:val="00831DD5"/>
    <w:rsid w:val="0084044C"/>
    <w:rsid w:val="0084175B"/>
    <w:rsid w:val="00842BD8"/>
    <w:rsid w:val="008465FF"/>
    <w:rsid w:val="0085378C"/>
    <w:rsid w:val="00855CFC"/>
    <w:rsid w:val="00856419"/>
    <w:rsid w:val="0086292C"/>
    <w:rsid w:val="00862F2F"/>
    <w:rsid w:val="0088038C"/>
    <w:rsid w:val="00887D7E"/>
    <w:rsid w:val="008A3C60"/>
    <w:rsid w:val="008A7C65"/>
    <w:rsid w:val="008B4213"/>
    <w:rsid w:val="008E6F35"/>
    <w:rsid w:val="008E758B"/>
    <w:rsid w:val="00901A5B"/>
    <w:rsid w:val="009064F1"/>
    <w:rsid w:val="00914869"/>
    <w:rsid w:val="009242EF"/>
    <w:rsid w:val="009304E8"/>
    <w:rsid w:val="00930E76"/>
    <w:rsid w:val="009312CC"/>
    <w:rsid w:val="00947A8B"/>
    <w:rsid w:val="00967FF8"/>
    <w:rsid w:val="00971058"/>
    <w:rsid w:val="00985CB9"/>
    <w:rsid w:val="00986539"/>
    <w:rsid w:val="00995409"/>
    <w:rsid w:val="009A30D7"/>
    <w:rsid w:val="009A6C3C"/>
    <w:rsid w:val="009C0B0C"/>
    <w:rsid w:val="009C31A2"/>
    <w:rsid w:val="009C6F0C"/>
    <w:rsid w:val="009D1010"/>
    <w:rsid w:val="009E0103"/>
    <w:rsid w:val="009F70E8"/>
    <w:rsid w:val="00A1265B"/>
    <w:rsid w:val="00A220EE"/>
    <w:rsid w:val="00A348B3"/>
    <w:rsid w:val="00A35D96"/>
    <w:rsid w:val="00A7199B"/>
    <w:rsid w:val="00A831ED"/>
    <w:rsid w:val="00A87CEB"/>
    <w:rsid w:val="00A94D85"/>
    <w:rsid w:val="00AA7D8B"/>
    <w:rsid w:val="00AD26F4"/>
    <w:rsid w:val="00AD2CA6"/>
    <w:rsid w:val="00AD7D8E"/>
    <w:rsid w:val="00AE6020"/>
    <w:rsid w:val="00AF3AFF"/>
    <w:rsid w:val="00B06327"/>
    <w:rsid w:val="00B0645F"/>
    <w:rsid w:val="00B14943"/>
    <w:rsid w:val="00B26A27"/>
    <w:rsid w:val="00B27E1D"/>
    <w:rsid w:val="00B40539"/>
    <w:rsid w:val="00B40A8E"/>
    <w:rsid w:val="00B6215C"/>
    <w:rsid w:val="00B80B40"/>
    <w:rsid w:val="00BA66FF"/>
    <w:rsid w:val="00BB2A4C"/>
    <w:rsid w:val="00BB43C7"/>
    <w:rsid w:val="00BD3DB4"/>
    <w:rsid w:val="00BD52E2"/>
    <w:rsid w:val="00BE1CD8"/>
    <w:rsid w:val="00BF1964"/>
    <w:rsid w:val="00BF2DD4"/>
    <w:rsid w:val="00C033A9"/>
    <w:rsid w:val="00C12117"/>
    <w:rsid w:val="00C17817"/>
    <w:rsid w:val="00C25F0B"/>
    <w:rsid w:val="00C26CAE"/>
    <w:rsid w:val="00C56F91"/>
    <w:rsid w:val="00C738C2"/>
    <w:rsid w:val="00C744E2"/>
    <w:rsid w:val="00C82044"/>
    <w:rsid w:val="00C86CDD"/>
    <w:rsid w:val="00C937CE"/>
    <w:rsid w:val="00C97870"/>
    <w:rsid w:val="00CA240E"/>
    <w:rsid w:val="00CC7D5D"/>
    <w:rsid w:val="00CD0B64"/>
    <w:rsid w:val="00D1448F"/>
    <w:rsid w:val="00D14EF5"/>
    <w:rsid w:val="00D16A2B"/>
    <w:rsid w:val="00D209A4"/>
    <w:rsid w:val="00D2263C"/>
    <w:rsid w:val="00D4210D"/>
    <w:rsid w:val="00D440FF"/>
    <w:rsid w:val="00D55123"/>
    <w:rsid w:val="00D57335"/>
    <w:rsid w:val="00D67066"/>
    <w:rsid w:val="00D7390C"/>
    <w:rsid w:val="00D77AA6"/>
    <w:rsid w:val="00D84968"/>
    <w:rsid w:val="00D9134F"/>
    <w:rsid w:val="00D91CD9"/>
    <w:rsid w:val="00D93E17"/>
    <w:rsid w:val="00DB3CC5"/>
    <w:rsid w:val="00DB7D1B"/>
    <w:rsid w:val="00DD5520"/>
    <w:rsid w:val="00DE4EAB"/>
    <w:rsid w:val="00DE616F"/>
    <w:rsid w:val="00DF3C23"/>
    <w:rsid w:val="00DF52C1"/>
    <w:rsid w:val="00E24370"/>
    <w:rsid w:val="00E25B84"/>
    <w:rsid w:val="00E3267D"/>
    <w:rsid w:val="00E46373"/>
    <w:rsid w:val="00E47052"/>
    <w:rsid w:val="00E61663"/>
    <w:rsid w:val="00E61D7D"/>
    <w:rsid w:val="00E734A3"/>
    <w:rsid w:val="00E80CBC"/>
    <w:rsid w:val="00E820FC"/>
    <w:rsid w:val="00E86FF6"/>
    <w:rsid w:val="00E930FC"/>
    <w:rsid w:val="00E93B80"/>
    <w:rsid w:val="00EA14C6"/>
    <w:rsid w:val="00EB2FF4"/>
    <w:rsid w:val="00EB783E"/>
    <w:rsid w:val="00EB7A2F"/>
    <w:rsid w:val="00EC388A"/>
    <w:rsid w:val="00EF166E"/>
    <w:rsid w:val="00EF4DF9"/>
    <w:rsid w:val="00F02C9A"/>
    <w:rsid w:val="00F11417"/>
    <w:rsid w:val="00F11B2E"/>
    <w:rsid w:val="00F21436"/>
    <w:rsid w:val="00F276B6"/>
    <w:rsid w:val="00F37CC6"/>
    <w:rsid w:val="00F54E78"/>
    <w:rsid w:val="00F56CC8"/>
    <w:rsid w:val="00F61B40"/>
    <w:rsid w:val="00F639CD"/>
    <w:rsid w:val="00F64817"/>
    <w:rsid w:val="00F670AE"/>
    <w:rsid w:val="00F8052D"/>
    <w:rsid w:val="00F85E84"/>
    <w:rsid w:val="00F86272"/>
    <w:rsid w:val="00F91813"/>
    <w:rsid w:val="00FA6A99"/>
    <w:rsid w:val="00FA6F12"/>
    <w:rsid w:val="00FA7C3A"/>
    <w:rsid w:val="00FB250D"/>
    <w:rsid w:val="00FB78C6"/>
    <w:rsid w:val="00FC364D"/>
    <w:rsid w:val="00FC6337"/>
    <w:rsid w:val="00FC716F"/>
    <w:rsid w:val="00FD2E27"/>
    <w:rsid w:val="00FE3DEB"/>
    <w:rsid w:val="01F16771"/>
    <w:rsid w:val="09495083"/>
    <w:rsid w:val="13FC6462"/>
    <w:rsid w:val="15176F33"/>
    <w:rsid w:val="1A810103"/>
    <w:rsid w:val="1E1053E2"/>
    <w:rsid w:val="24EC3142"/>
    <w:rsid w:val="26C9079A"/>
    <w:rsid w:val="2C0C8986"/>
    <w:rsid w:val="2DA79822"/>
    <w:rsid w:val="308E50F2"/>
    <w:rsid w:val="3E930C49"/>
    <w:rsid w:val="55709165"/>
    <w:rsid w:val="5704D23B"/>
    <w:rsid w:val="675161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A1CEE"/>
  <w15:chartTrackingRefBased/>
  <w15:docId w15:val="{406A104A-CEDF-4853-8B6D-76B493B9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F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7F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67F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7F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7F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F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F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F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F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F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7F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67F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7F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F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F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F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F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FF8"/>
    <w:rPr>
      <w:rFonts w:eastAsiaTheme="majorEastAsia" w:cstheme="majorBidi"/>
      <w:color w:val="272727" w:themeColor="text1" w:themeTint="D8"/>
    </w:rPr>
  </w:style>
  <w:style w:type="paragraph" w:styleId="Title">
    <w:name w:val="Title"/>
    <w:basedOn w:val="Normal"/>
    <w:next w:val="Normal"/>
    <w:link w:val="TitleChar"/>
    <w:uiPriority w:val="10"/>
    <w:qFormat/>
    <w:rsid w:val="00967F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F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F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F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FF8"/>
    <w:pPr>
      <w:spacing w:before="160"/>
      <w:jc w:val="center"/>
    </w:pPr>
    <w:rPr>
      <w:i/>
      <w:iCs/>
      <w:color w:val="404040" w:themeColor="text1" w:themeTint="BF"/>
    </w:rPr>
  </w:style>
  <w:style w:type="character" w:customStyle="1" w:styleId="QuoteChar">
    <w:name w:val="Quote Char"/>
    <w:basedOn w:val="DefaultParagraphFont"/>
    <w:link w:val="Quote"/>
    <w:uiPriority w:val="29"/>
    <w:rsid w:val="00967FF8"/>
    <w:rPr>
      <w:i/>
      <w:iCs/>
      <w:color w:val="404040" w:themeColor="text1" w:themeTint="BF"/>
    </w:rPr>
  </w:style>
  <w:style w:type="paragraph" w:styleId="ListParagraph">
    <w:name w:val="List Paragraph"/>
    <w:basedOn w:val="Normal"/>
    <w:uiPriority w:val="34"/>
    <w:qFormat/>
    <w:rsid w:val="00967FF8"/>
    <w:pPr>
      <w:ind w:left="720"/>
      <w:contextualSpacing/>
    </w:pPr>
  </w:style>
  <w:style w:type="character" w:styleId="IntenseEmphasis">
    <w:name w:val="Intense Emphasis"/>
    <w:basedOn w:val="DefaultParagraphFont"/>
    <w:uiPriority w:val="21"/>
    <w:qFormat/>
    <w:rsid w:val="00967FF8"/>
    <w:rPr>
      <w:i/>
      <w:iCs/>
      <w:color w:val="0F4761" w:themeColor="accent1" w:themeShade="BF"/>
    </w:rPr>
  </w:style>
  <w:style w:type="paragraph" w:styleId="IntenseQuote">
    <w:name w:val="Intense Quote"/>
    <w:basedOn w:val="Normal"/>
    <w:next w:val="Normal"/>
    <w:link w:val="IntenseQuoteChar"/>
    <w:uiPriority w:val="30"/>
    <w:qFormat/>
    <w:rsid w:val="00967F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7FF8"/>
    <w:rPr>
      <w:i/>
      <w:iCs/>
      <w:color w:val="0F4761" w:themeColor="accent1" w:themeShade="BF"/>
    </w:rPr>
  </w:style>
  <w:style w:type="character" w:styleId="IntenseReference">
    <w:name w:val="Intense Reference"/>
    <w:basedOn w:val="DefaultParagraphFont"/>
    <w:uiPriority w:val="32"/>
    <w:qFormat/>
    <w:rsid w:val="00967FF8"/>
    <w:rPr>
      <w:b/>
      <w:bCs/>
      <w:smallCaps/>
      <w:color w:val="0F4761" w:themeColor="accent1" w:themeShade="BF"/>
      <w:spacing w:val="5"/>
    </w:rPr>
  </w:style>
  <w:style w:type="paragraph" w:customStyle="1" w:styleId="Bodycopy">
    <w:name w:val="Body copy"/>
    <w:basedOn w:val="Normal"/>
    <w:link w:val="BodycopyChar"/>
    <w:qFormat/>
    <w:rsid w:val="00397372"/>
    <w:rPr>
      <w:rFonts w:ascii="Arial" w:hAnsi="Arial"/>
      <w:color w:val="000000" w:themeColor="text1"/>
      <w:kern w:val="0"/>
      <w14:ligatures w14:val="none"/>
    </w:rPr>
  </w:style>
  <w:style w:type="character" w:customStyle="1" w:styleId="BodycopyChar">
    <w:name w:val="Body copy Char"/>
    <w:basedOn w:val="DefaultParagraphFont"/>
    <w:link w:val="Bodycopy"/>
    <w:rsid w:val="00397372"/>
    <w:rPr>
      <w:rFonts w:ascii="Arial" w:hAnsi="Arial"/>
      <w:color w:val="000000" w:themeColor="text1"/>
      <w:kern w:val="0"/>
      <w14:ligatures w14:val="none"/>
    </w:rPr>
  </w:style>
  <w:style w:type="paragraph" w:styleId="ListBullet">
    <w:name w:val="List Bullet"/>
    <w:basedOn w:val="Normal"/>
    <w:qFormat/>
    <w:rsid w:val="001C31DD"/>
    <w:pPr>
      <w:numPr>
        <w:numId w:val="4"/>
      </w:numPr>
      <w:spacing w:line="240" w:lineRule="atLeast"/>
    </w:pPr>
    <w:rPr>
      <w:rFonts w:ascii="Arial" w:eastAsia="SimSun" w:hAnsi="Arial" w:cs="Times New Roman"/>
      <w:color w:val="000000" w:themeColor="text1"/>
      <w:spacing w:val="-1"/>
      <w:kern w:val="0"/>
      <w:szCs w:val="20"/>
      <w:lang w:val="en-GB" w:eastAsia="en-GB"/>
      <w14:ligatures w14:val="none"/>
    </w:rPr>
  </w:style>
  <w:style w:type="paragraph" w:styleId="ListBullet2">
    <w:name w:val="List Bullet 2"/>
    <w:basedOn w:val="Normal"/>
    <w:qFormat/>
    <w:rsid w:val="001C31DD"/>
    <w:pPr>
      <w:numPr>
        <w:ilvl w:val="1"/>
        <w:numId w:val="4"/>
      </w:numPr>
      <w:spacing w:line="240" w:lineRule="atLeast"/>
    </w:pPr>
    <w:rPr>
      <w:rFonts w:ascii="Arial" w:eastAsia="SimSun" w:hAnsi="Arial" w:cs="Times New Roman"/>
      <w:color w:val="000000" w:themeColor="text1"/>
      <w:spacing w:val="-1"/>
      <w:kern w:val="0"/>
      <w:szCs w:val="20"/>
      <w:lang w:val="en-GB" w:eastAsia="en-GB"/>
      <w14:ligatures w14:val="none"/>
    </w:rPr>
  </w:style>
  <w:style w:type="paragraph" w:styleId="ListBullet3">
    <w:name w:val="List Bullet 3"/>
    <w:basedOn w:val="Normal"/>
    <w:qFormat/>
    <w:rsid w:val="001C31DD"/>
    <w:pPr>
      <w:numPr>
        <w:ilvl w:val="2"/>
        <w:numId w:val="4"/>
      </w:numPr>
      <w:spacing w:line="240" w:lineRule="atLeast"/>
    </w:pPr>
    <w:rPr>
      <w:rFonts w:ascii="Arial" w:eastAsia="SimSun" w:hAnsi="Arial" w:cs="Times New Roman"/>
      <w:color w:val="000000" w:themeColor="text1"/>
      <w:spacing w:val="-1"/>
      <w:kern w:val="0"/>
      <w:szCs w:val="20"/>
      <w:lang w:val="en-GB" w:eastAsia="en-GB"/>
      <w14:ligatures w14:val="none"/>
    </w:rPr>
  </w:style>
  <w:style w:type="paragraph" w:styleId="ListBullet4">
    <w:name w:val="List Bullet 4"/>
    <w:basedOn w:val="ListBullet3"/>
    <w:semiHidden/>
    <w:rsid w:val="001C31DD"/>
    <w:pPr>
      <w:numPr>
        <w:ilvl w:val="3"/>
      </w:numPr>
    </w:pPr>
  </w:style>
  <w:style w:type="table" w:customStyle="1" w:styleId="DESE">
    <w:name w:val="DESE"/>
    <w:basedOn w:val="TableNormal"/>
    <w:uiPriority w:val="99"/>
    <w:rsid w:val="001C31DD"/>
    <w:pPr>
      <w:spacing w:before="100" w:beforeAutospacing="1" w:after="100" w:afterAutospacing="1" w:line="240" w:lineRule="auto"/>
    </w:pPr>
    <w:rPr>
      <w:kern w:val="0"/>
      <w14:ligatures w14:val="none"/>
    </w:rPr>
    <w:tblPr>
      <w:tblStyleRowBandSize w:val="1"/>
    </w:tblPr>
    <w:tcPr>
      <w:vAlign w:val="center"/>
    </w:tcPr>
    <w:tblStylePr w:type="firstRow">
      <w:rPr>
        <w:rFonts w:ascii="Calibri" w:hAnsi="Calibri"/>
        <w:color w:val="FFFFFF" w:themeColor="background1"/>
      </w:rPr>
      <w:tblPr/>
      <w:tcPr>
        <w:shd w:val="clear" w:color="auto" w:fill="441170"/>
      </w:tcPr>
    </w:tblStylePr>
    <w:tblStylePr w:type="firstCol">
      <w:rPr>
        <w:b w:val="0"/>
      </w:rPr>
    </w:tblStylePr>
    <w:tblStylePr w:type="band1Horz">
      <w:tblPr/>
      <w:tcPr>
        <w:tcBorders>
          <w:top w:val="nil"/>
          <w:left w:val="nil"/>
          <w:bottom w:val="nil"/>
          <w:right w:val="nil"/>
          <w:insideH w:val="nil"/>
          <w:insideV w:val="nil"/>
          <w:tl2br w:val="nil"/>
          <w:tr2bl w:val="nil"/>
        </w:tcBorders>
        <w:shd w:val="clear" w:color="auto" w:fill="D9D9D9"/>
      </w:tcPr>
    </w:tblStylePr>
    <w:tblStylePr w:type="nwCell">
      <w:rPr>
        <w:b w:val="0"/>
      </w:rPr>
    </w:tblStylePr>
  </w:style>
  <w:style w:type="paragraph" w:styleId="Caption">
    <w:name w:val="caption"/>
    <w:basedOn w:val="Normal"/>
    <w:next w:val="Normal"/>
    <w:uiPriority w:val="35"/>
    <w:unhideWhenUsed/>
    <w:qFormat/>
    <w:rsid w:val="001C31DD"/>
    <w:pPr>
      <w:spacing w:after="200" w:line="240" w:lineRule="auto"/>
    </w:pPr>
    <w:rPr>
      <w:rFonts w:ascii="Arial" w:hAnsi="Arial"/>
      <w:b/>
      <w:bCs/>
      <w:color w:val="000000" w:themeColor="text1"/>
      <w:kern w:val="0"/>
      <w:sz w:val="20"/>
      <w:szCs w:val="20"/>
      <w14:ligatures w14:val="none"/>
    </w:rPr>
  </w:style>
  <w:style w:type="paragraph" w:styleId="NormalWeb">
    <w:name w:val="Normal (Web)"/>
    <w:basedOn w:val="Normal"/>
    <w:uiPriority w:val="99"/>
    <w:semiHidden/>
    <w:unhideWhenUsed/>
    <w:rsid w:val="00B6215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unhideWhenUsed/>
    <w:rsid w:val="005B33AB"/>
    <w:rPr>
      <w:color w:val="467886" w:themeColor="hyperlink"/>
      <w:u w:val="single"/>
    </w:rPr>
  </w:style>
  <w:style w:type="character" w:styleId="UnresolvedMention">
    <w:name w:val="Unresolved Mention"/>
    <w:basedOn w:val="DefaultParagraphFont"/>
    <w:uiPriority w:val="99"/>
    <w:semiHidden/>
    <w:unhideWhenUsed/>
    <w:rsid w:val="00122171"/>
    <w:rPr>
      <w:color w:val="605E5C"/>
      <w:shd w:val="clear" w:color="auto" w:fill="E1DFDD"/>
    </w:rPr>
  </w:style>
  <w:style w:type="paragraph" w:customStyle="1" w:styleId="Default">
    <w:name w:val="Default"/>
    <w:rsid w:val="00887D7E"/>
    <w:pPr>
      <w:autoSpaceDE w:val="0"/>
      <w:autoSpaceDN w:val="0"/>
      <w:adjustRightInd w:val="0"/>
      <w:spacing w:after="0" w:line="240" w:lineRule="auto"/>
    </w:pPr>
    <w:rPr>
      <w:rFonts w:ascii="Montserrat Medium" w:hAnsi="Montserrat Medium" w:cs="Montserrat Medium"/>
      <w:color w:val="000000"/>
      <w:kern w:val="0"/>
      <w:sz w:val="24"/>
      <w:szCs w:val="24"/>
    </w:rPr>
  </w:style>
  <w:style w:type="character" w:styleId="Strong">
    <w:name w:val="Strong"/>
    <w:basedOn w:val="DefaultParagraphFont"/>
    <w:uiPriority w:val="22"/>
    <w:qFormat/>
    <w:rsid w:val="00B06327"/>
    <w:rPr>
      <w:b/>
      <w:bCs/>
    </w:rPr>
  </w:style>
  <w:style w:type="paragraph" w:styleId="CommentText">
    <w:name w:val="annotation text"/>
    <w:basedOn w:val="Normal"/>
    <w:link w:val="CommentTextChar"/>
    <w:uiPriority w:val="99"/>
    <w:unhideWhenUsed/>
    <w:rsid w:val="00103373"/>
    <w:pPr>
      <w:spacing w:line="240" w:lineRule="auto"/>
    </w:pPr>
    <w:rPr>
      <w:sz w:val="20"/>
      <w:szCs w:val="20"/>
    </w:rPr>
  </w:style>
  <w:style w:type="character" w:customStyle="1" w:styleId="CommentTextChar">
    <w:name w:val="Comment Text Char"/>
    <w:basedOn w:val="DefaultParagraphFont"/>
    <w:link w:val="CommentText"/>
    <w:uiPriority w:val="99"/>
    <w:rsid w:val="00103373"/>
    <w:rPr>
      <w:sz w:val="20"/>
      <w:szCs w:val="20"/>
    </w:rPr>
  </w:style>
  <w:style w:type="paragraph" w:customStyle="1" w:styleId="m8956424943812143208paragraph">
    <w:name w:val="m_8956424943812143208paragraph"/>
    <w:basedOn w:val="Normal"/>
    <w:rsid w:val="00103373"/>
    <w:pPr>
      <w:spacing w:before="100" w:beforeAutospacing="1" w:after="100" w:afterAutospacing="1" w:line="240" w:lineRule="auto"/>
    </w:pPr>
    <w:rPr>
      <w:rFonts w:ascii="Aptos" w:hAnsi="Aptos" w:cs="Aptos"/>
      <w:kern w:val="0"/>
      <w:sz w:val="24"/>
      <w:szCs w:val="24"/>
      <w:lang w:eastAsia="en-AU"/>
      <w14:ligatures w14:val="none"/>
    </w:rPr>
  </w:style>
  <w:style w:type="character" w:styleId="CommentReference">
    <w:name w:val="annotation reference"/>
    <w:basedOn w:val="DefaultParagraphFont"/>
    <w:uiPriority w:val="99"/>
    <w:semiHidden/>
    <w:unhideWhenUsed/>
    <w:rsid w:val="00103373"/>
    <w:rPr>
      <w:sz w:val="16"/>
      <w:szCs w:val="16"/>
    </w:rPr>
  </w:style>
  <w:style w:type="character" w:customStyle="1" w:styleId="m8956424943812143208normaltextrun">
    <w:name w:val="m_8956424943812143208normaltextrun"/>
    <w:basedOn w:val="DefaultParagraphFont"/>
    <w:rsid w:val="00103373"/>
  </w:style>
  <w:style w:type="character" w:customStyle="1" w:styleId="m8956424943812143208eop">
    <w:name w:val="m_8956424943812143208eop"/>
    <w:basedOn w:val="DefaultParagraphFont"/>
    <w:rsid w:val="00103373"/>
  </w:style>
  <w:style w:type="paragraph" w:styleId="CommentSubject">
    <w:name w:val="annotation subject"/>
    <w:basedOn w:val="CommentText"/>
    <w:next w:val="CommentText"/>
    <w:link w:val="CommentSubjectChar"/>
    <w:uiPriority w:val="99"/>
    <w:semiHidden/>
    <w:unhideWhenUsed/>
    <w:rsid w:val="00B26A27"/>
    <w:rPr>
      <w:b/>
      <w:bCs/>
    </w:rPr>
  </w:style>
  <w:style w:type="character" w:customStyle="1" w:styleId="CommentSubjectChar">
    <w:name w:val="Comment Subject Char"/>
    <w:basedOn w:val="CommentTextChar"/>
    <w:link w:val="CommentSubject"/>
    <w:uiPriority w:val="99"/>
    <w:semiHidden/>
    <w:rsid w:val="00B26A27"/>
    <w:rPr>
      <w:b/>
      <w:bCs/>
      <w:sz w:val="20"/>
      <w:szCs w:val="20"/>
    </w:rPr>
  </w:style>
  <w:style w:type="character" w:styleId="FollowedHyperlink">
    <w:name w:val="FollowedHyperlink"/>
    <w:basedOn w:val="DefaultParagraphFont"/>
    <w:uiPriority w:val="99"/>
    <w:semiHidden/>
    <w:unhideWhenUsed/>
    <w:rsid w:val="00FD2E27"/>
    <w:rPr>
      <w:color w:val="96607D" w:themeColor="followedHyperlink"/>
      <w:u w:val="single"/>
    </w:rPr>
  </w:style>
  <w:style w:type="paragraph" w:styleId="Header">
    <w:name w:val="header"/>
    <w:basedOn w:val="Normal"/>
    <w:link w:val="HeaderChar"/>
    <w:uiPriority w:val="99"/>
    <w:unhideWhenUsed/>
    <w:rsid w:val="00D55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123"/>
  </w:style>
  <w:style w:type="paragraph" w:styleId="Footer">
    <w:name w:val="footer"/>
    <w:basedOn w:val="Normal"/>
    <w:link w:val="FooterChar"/>
    <w:uiPriority w:val="99"/>
    <w:unhideWhenUsed/>
    <w:rsid w:val="00D55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123"/>
  </w:style>
  <w:style w:type="paragraph" w:styleId="FootnoteText">
    <w:name w:val="footnote text"/>
    <w:basedOn w:val="Normal"/>
    <w:link w:val="FootnoteTextChar"/>
    <w:uiPriority w:val="99"/>
    <w:semiHidden/>
    <w:unhideWhenUsed/>
    <w:rsid w:val="00E820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20FC"/>
    <w:rPr>
      <w:sz w:val="20"/>
      <w:szCs w:val="20"/>
    </w:rPr>
  </w:style>
  <w:style w:type="character" w:styleId="FootnoteReference">
    <w:name w:val="footnote reference"/>
    <w:basedOn w:val="DefaultParagraphFont"/>
    <w:uiPriority w:val="99"/>
    <w:semiHidden/>
    <w:unhideWhenUsed/>
    <w:rsid w:val="00E820FC"/>
    <w:rPr>
      <w:vertAlign w:val="superscript"/>
    </w:rPr>
  </w:style>
  <w:style w:type="paragraph" w:styleId="Revision">
    <w:name w:val="Revision"/>
    <w:hidden/>
    <w:uiPriority w:val="99"/>
    <w:semiHidden/>
    <w:rsid w:val="009D10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50790">
      <w:bodyDiv w:val="1"/>
      <w:marLeft w:val="0"/>
      <w:marRight w:val="0"/>
      <w:marTop w:val="0"/>
      <w:marBottom w:val="0"/>
      <w:divBdr>
        <w:top w:val="none" w:sz="0" w:space="0" w:color="auto"/>
        <w:left w:val="none" w:sz="0" w:space="0" w:color="auto"/>
        <w:bottom w:val="none" w:sz="0" w:space="0" w:color="auto"/>
        <w:right w:val="none" w:sz="0" w:space="0" w:color="auto"/>
      </w:divBdr>
    </w:div>
    <w:div w:id="213739769">
      <w:bodyDiv w:val="1"/>
      <w:marLeft w:val="0"/>
      <w:marRight w:val="0"/>
      <w:marTop w:val="0"/>
      <w:marBottom w:val="0"/>
      <w:divBdr>
        <w:top w:val="none" w:sz="0" w:space="0" w:color="auto"/>
        <w:left w:val="none" w:sz="0" w:space="0" w:color="auto"/>
        <w:bottom w:val="none" w:sz="0" w:space="0" w:color="auto"/>
        <w:right w:val="none" w:sz="0" w:space="0" w:color="auto"/>
      </w:divBdr>
    </w:div>
    <w:div w:id="217329701">
      <w:bodyDiv w:val="1"/>
      <w:marLeft w:val="0"/>
      <w:marRight w:val="0"/>
      <w:marTop w:val="0"/>
      <w:marBottom w:val="0"/>
      <w:divBdr>
        <w:top w:val="none" w:sz="0" w:space="0" w:color="auto"/>
        <w:left w:val="none" w:sz="0" w:space="0" w:color="auto"/>
        <w:bottom w:val="none" w:sz="0" w:space="0" w:color="auto"/>
        <w:right w:val="none" w:sz="0" w:space="0" w:color="auto"/>
      </w:divBdr>
    </w:div>
    <w:div w:id="254705455">
      <w:bodyDiv w:val="1"/>
      <w:marLeft w:val="0"/>
      <w:marRight w:val="0"/>
      <w:marTop w:val="0"/>
      <w:marBottom w:val="0"/>
      <w:divBdr>
        <w:top w:val="none" w:sz="0" w:space="0" w:color="auto"/>
        <w:left w:val="none" w:sz="0" w:space="0" w:color="auto"/>
        <w:bottom w:val="none" w:sz="0" w:space="0" w:color="auto"/>
        <w:right w:val="none" w:sz="0" w:space="0" w:color="auto"/>
      </w:divBdr>
      <w:divsChild>
        <w:div w:id="526411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4700699">
      <w:bodyDiv w:val="1"/>
      <w:marLeft w:val="0"/>
      <w:marRight w:val="0"/>
      <w:marTop w:val="0"/>
      <w:marBottom w:val="0"/>
      <w:divBdr>
        <w:top w:val="none" w:sz="0" w:space="0" w:color="auto"/>
        <w:left w:val="none" w:sz="0" w:space="0" w:color="auto"/>
        <w:bottom w:val="none" w:sz="0" w:space="0" w:color="auto"/>
        <w:right w:val="none" w:sz="0" w:space="0" w:color="auto"/>
      </w:divBdr>
    </w:div>
    <w:div w:id="394163798">
      <w:bodyDiv w:val="1"/>
      <w:marLeft w:val="0"/>
      <w:marRight w:val="0"/>
      <w:marTop w:val="0"/>
      <w:marBottom w:val="0"/>
      <w:divBdr>
        <w:top w:val="none" w:sz="0" w:space="0" w:color="auto"/>
        <w:left w:val="none" w:sz="0" w:space="0" w:color="auto"/>
        <w:bottom w:val="none" w:sz="0" w:space="0" w:color="auto"/>
        <w:right w:val="none" w:sz="0" w:space="0" w:color="auto"/>
      </w:divBdr>
    </w:div>
    <w:div w:id="427235079">
      <w:bodyDiv w:val="1"/>
      <w:marLeft w:val="0"/>
      <w:marRight w:val="0"/>
      <w:marTop w:val="0"/>
      <w:marBottom w:val="0"/>
      <w:divBdr>
        <w:top w:val="none" w:sz="0" w:space="0" w:color="auto"/>
        <w:left w:val="none" w:sz="0" w:space="0" w:color="auto"/>
        <w:bottom w:val="none" w:sz="0" w:space="0" w:color="auto"/>
        <w:right w:val="none" w:sz="0" w:space="0" w:color="auto"/>
      </w:divBdr>
    </w:div>
    <w:div w:id="481234975">
      <w:bodyDiv w:val="1"/>
      <w:marLeft w:val="0"/>
      <w:marRight w:val="0"/>
      <w:marTop w:val="0"/>
      <w:marBottom w:val="0"/>
      <w:divBdr>
        <w:top w:val="none" w:sz="0" w:space="0" w:color="auto"/>
        <w:left w:val="none" w:sz="0" w:space="0" w:color="auto"/>
        <w:bottom w:val="none" w:sz="0" w:space="0" w:color="auto"/>
        <w:right w:val="none" w:sz="0" w:space="0" w:color="auto"/>
      </w:divBdr>
      <w:divsChild>
        <w:div w:id="1526164581">
          <w:marLeft w:val="0"/>
          <w:marRight w:val="0"/>
          <w:marTop w:val="0"/>
          <w:marBottom w:val="0"/>
          <w:divBdr>
            <w:top w:val="none" w:sz="0" w:space="0" w:color="auto"/>
            <w:left w:val="none" w:sz="0" w:space="0" w:color="auto"/>
            <w:bottom w:val="none" w:sz="0" w:space="0" w:color="auto"/>
            <w:right w:val="none" w:sz="0" w:space="0" w:color="auto"/>
          </w:divBdr>
        </w:div>
        <w:div w:id="190918380">
          <w:marLeft w:val="0"/>
          <w:marRight w:val="0"/>
          <w:marTop w:val="0"/>
          <w:marBottom w:val="0"/>
          <w:divBdr>
            <w:top w:val="none" w:sz="0" w:space="0" w:color="auto"/>
            <w:left w:val="none" w:sz="0" w:space="0" w:color="auto"/>
            <w:bottom w:val="none" w:sz="0" w:space="0" w:color="auto"/>
            <w:right w:val="none" w:sz="0" w:space="0" w:color="auto"/>
          </w:divBdr>
        </w:div>
        <w:div w:id="927077774">
          <w:marLeft w:val="0"/>
          <w:marRight w:val="0"/>
          <w:marTop w:val="0"/>
          <w:marBottom w:val="0"/>
          <w:divBdr>
            <w:top w:val="none" w:sz="0" w:space="0" w:color="auto"/>
            <w:left w:val="none" w:sz="0" w:space="0" w:color="auto"/>
            <w:bottom w:val="none" w:sz="0" w:space="0" w:color="auto"/>
            <w:right w:val="none" w:sz="0" w:space="0" w:color="auto"/>
          </w:divBdr>
        </w:div>
        <w:div w:id="2089762534">
          <w:marLeft w:val="0"/>
          <w:marRight w:val="0"/>
          <w:marTop w:val="0"/>
          <w:marBottom w:val="0"/>
          <w:divBdr>
            <w:top w:val="none" w:sz="0" w:space="0" w:color="auto"/>
            <w:left w:val="none" w:sz="0" w:space="0" w:color="auto"/>
            <w:bottom w:val="none" w:sz="0" w:space="0" w:color="auto"/>
            <w:right w:val="none" w:sz="0" w:space="0" w:color="auto"/>
          </w:divBdr>
        </w:div>
      </w:divsChild>
    </w:div>
    <w:div w:id="506023144">
      <w:bodyDiv w:val="1"/>
      <w:marLeft w:val="0"/>
      <w:marRight w:val="0"/>
      <w:marTop w:val="0"/>
      <w:marBottom w:val="0"/>
      <w:divBdr>
        <w:top w:val="none" w:sz="0" w:space="0" w:color="auto"/>
        <w:left w:val="none" w:sz="0" w:space="0" w:color="auto"/>
        <w:bottom w:val="none" w:sz="0" w:space="0" w:color="auto"/>
        <w:right w:val="none" w:sz="0" w:space="0" w:color="auto"/>
      </w:divBdr>
    </w:div>
    <w:div w:id="586770584">
      <w:bodyDiv w:val="1"/>
      <w:marLeft w:val="0"/>
      <w:marRight w:val="0"/>
      <w:marTop w:val="0"/>
      <w:marBottom w:val="0"/>
      <w:divBdr>
        <w:top w:val="none" w:sz="0" w:space="0" w:color="auto"/>
        <w:left w:val="none" w:sz="0" w:space="0" w:color="auto"/>
        <w:bottom w:val="none" w:sz="0" w:space="0" w:color="auto"/>
        <w:right w:val="none" w:sz="0" w:space="0" w:color="auto"/>
      </w:divBdr>
    </w:div>
    <w:div w:id="751699200">
      <w:bodyDiv w:val="1"/>
      <w:marLeft w:val="0"/>
      <w:marRight w:val="0"/>
      <w:marTop w:val="0"/>
      <w:marBottom w:val="0"/>
      <w:divBdr>
        <w:top w:val="none" w:sz="0" w:space="0" w:color="auto"/>
        <w:left w:val="none" w:sz="0" w:space="0" w:color="auto"/>
        <w:bottom w:val="none" w:sz="0" w:space="0" w:color="auto"/>
        <w:right w:val="none" w:sz="0" w:space="0" w:color="auto"/>
      </w:divBdr>
    </w:div>
    <w:div w:id="834878319">
      <w:bodyDiv w:val="1"/>
      <w:marLeft w:val="0"/>
      <w:marRight w:val="0"/>
      <w:marTop w:val="0"/>
      <w:marBottom w:val="0"/>
      <w:divBdr>
        <w:top w:val="none" w:sz="0" w:space="0" w:color="auto"/>
        <w:left w:val="none" w:sz="0" w:space="0" w:color="auto"/>
        <w:bottom w:val="none" w:sz="0" w:space="0" w:color="auto"/>
        <w:right w:val="none" w:sz="0" w:space="0" w:color="auto"/>
      </w:divBdr>
    </w:div>
    <w:div w:id="835848025">
      <w:bodyDiv w:val="1"/>
      <w:marLeft w:val="0"/>
      <w:marRight w:val="0"/>
      <w:marTop w:val="0"/>
      <w:marBottom w:val="0"/>
      <w:divBdr>
        <w:top w:val="none" w:sz="0" w:space="0" w:color="auto"/>
        <w:left w:val="none" w:sz="0" w:space="0" w:color="auto"/>
        <w:bottom w:val="none" w:sz="0" w:space="0" w:color="auto"/>
        <w:right w:val="none" w:sz="0" w:space="0" w:color="auto"/>
      </w:divBdr>
    </w:div>
    <w:div w:id="877477144">
      <w:bodyDiv w:val="1"/>
      <w:marLeft w:val="0"/>
      <w:marRight w:val="0"/>
      <w:marTop w:val="0"/>
      <w:marBottom w:val="0"/>
      <w:divBdr>
        <w:top w:val="none" w:sz="0" w:space="0" w:color="auto"/>
        <w:left w:val="none" w:sz="0" w:space="0" w:color="auto"/>
        <w:bottom w:val="none" w:sz="0" w:space="0" w:color="auto"/>
        <w:right w:val="none" w:sz="0" w:space="0" w:color="auto"/>
      </w:divBdr>
    </w:div>
    <w:div w:id="1027801946">
      <w:bodyDiv w:val="1"/>
      <w:marLeft w:val="0"/>
      <w:marRight w:val="0"/>
      <w:marTop w:val="0"/>
      <w:marBottom w:val="0"/>
      <w:divBdr>
        <w:top w:val="none" w:sz="0" w:space="0" w:color="auto"/>
        <w:left w:val="none" w:sz="0" w:space="0" w:color="auto"/>
        <w:bottom w:val="none" w:sz="0" w:space="0" w:color="auto"/>
        <w:right w:val="none" w:sz="0" w:space="0" w:color="auto"/>
      </w:divBdr>
    </w:div>
    <w:div w:id="1064718014">
      <w:bodyDiv w:val="1"/>
      <w:marLeft w:val="0"/>
      <w:marRight w:val="0"/>
      <w:marTop w:val="0"/>
      <w:marBottom w:val="0"/>
      <w:divBdr>
        <w:top w:val="none" w:sz="0" w:space="0" w:color="auto"/>
        <w:left w:val="none" w:sz="0" w:space="0" w:color="auto"/>
        <w:bottom w:val="none" w:sz="0" w:space="0" w:color="auto"/>
        <w:right w:val="none" w:sz="0" w:space="0" w:color="auto"/>
      </w:divBdr>
    </w:div>
    <w:div w:id="1091850751">
      <w:bodyDiv w:val="1"/>
      <w:marLeft w:val="0"/>
      <w:marRight w:val="0"/>
      <w:marTop w:val="0"/>
      <w:marBottom w:val="0"/>
      <w:divBdr>
        <w:top w:val="none" w:sz="0" w:space="0" w:color="auto"/>
        <w:left w:val="none" w:sz="0" w:space="0" w:color="auto"/>
        <w:bottom w:val="none" w:sz="0" w:space="0" w:color="auto"/>
        <w:right w:val="none" w:sz="0" w:space="0" w:color="auto"/>
      </w:divBdr>
    </w:div>
    <w:div w:id="1191146269">
      <w:bodyDiv w:val="1"/>
      <w:marLeft w:val="0"/>
      <w:marRight w:val="0"/>
      <w:marTop w:val="0"/>
      <w:marBottom w:val="0"/>
      <w:divBdr>
        <w:top w:val="none" w:sz="0" w:space="0" w:color="auto"/>
        <w:left w:val="none" w:sz="0" w:space="0" w:color="auto"/>
        <w:bottom w:val="none" w:sz="0" w:space="0" w:color="auto"/>
        <w:right w:val="none" w:sz="0" w:space="0" w:color="auto"/>
      </w:divBdr>
    </w:div>
    <w:div w:id="1231968207">
      <w:bodyDiv w:val="1"/>
      <w:marLeft w:val="0"/>
      <w:marRight w:val="0"/>
      <w:marTop w:val="0"/>
      <w:marBottom w:val="0"/>
      <w:divBdr>
        <w:top w:val="none" w:sz="0" w:space="0" w:color="auto"/>
        <w:left w:val="none" w:sz="0" w:space="0" w:color="auto"/>
        <w:bottom w:val="none" w:sz="0" w:space="0" w:color="auto"/>
        <w:right w:val="none" w:sz="0" w:space="0" w:color="auto"/>
      </w:divBdr>
    </w:div>
    <w:div w:id="1249121389">
      <w:bodyDiv w:val="1"/>
      <w:marLeft w:val="0"/>
      <w:marRight w:val="0"/>
      <w:marTop w:val="0"/>
      <w:marBottom w:val="0"/>
      <w:divBdr>
        <w:top w:val="none" w:sz="0" w:space="0" w:color="auto"/>
        <w:left w:val="none" w:sz="0" w:space="0" w:color="auto"/>
        <w:bottom w:val="none" w:sz="0" w:space="0" w:color="auto"/>
        <w:right w:val="none" w:sz="0" w:space="0" w:color="auto"/>
      </w:divBdr>
    </w:div>
    <w:div w:id="1377967046">
      <w:bodyDiv w:val="1"/>
      <w:marLeft w:val="0"/>
      <w:marRight w:val="0"/>
      <w:marTop w:val="0"/>
      <w:marBottom w:val="0"/>
      <w:divBdr>
        <w:top w:val="none" w:sz="0" w:space="0" w:color="auto"/>
        <w:left w:val="none" w:sz="0" w:space="0" w:color="auto"/>
        <w:bottom w:val="none" w:sz="0" w:space="0" w:color="auto"/>
        <w:right w:val="none" w:sz="0" w:space="0" w:color="auto"/>
      </w:divBdr>
    </w:div>
    <w:div w:id="1382634084">
      <w:bodyDiv w:val="1"/>
      <w:marLeft w:val="0"/>
      <w:marRight w:val="0"/>
      <w:marTop w:val="0"/>
      <w:marBottom w:val="0"/>
      <w:divBdr>
        <w:top w:val="none" w:sz="0" w:space="0" w:color="auto"/>
        <w:left w:val="none" w:sz="0" w:space="0" w:color="auto"/>
        <w:bottom w:val="none" w:sz="0" w:space="0" w:color="auto"/>
        <w:right w:val="none" w:sz="0" w:space="0" w:color="auto"/>
      </w:divBdr>
    </w:div>
    <w:div w:id="1588269806">
      <w:bodyDiv w:val="1"/>
      <w:marLeft w:val="0"/>
      <w:marRight w:val="0"/>
      <w:marTop w:val="0"/>
      <w:marBottom w:val="0"/>
      <w:divBdr>
        <w:top w:val="none" w:sz="0" w:space="0" w:color="auto"/>
        <w:left w:val="none" w:sz="0" w:space="0" w:color="auto"/>
        <w:bottom w:val="none" w:sz="0" w:space="0" w:color="auto"/>
        <w:right w:val="none" w:sz="0" w:space="0" w:color="auto"/>
      </w:divBdr>
    </w:div>
    <w:div w:id="1647392476">
      <w:bodyDiv w:val="1"/>
      <w:marLeft w:val="0"/>
      <w:marRight w:val="0"/>
      <w:marTop w:val="0"/>
      <w:marBottom w:val="0"/>
      <w:divBdr>
        <w:top w:val="none" w:sz="0" w:space="0" w:color="auto"/>
        <w:left w:val="none" w:sz="0" w:space="0" w:color="auto"/>
        <w:bottom w:val="none" w:sz="0" w:space="0" w:color="auto"/>
        <w:right w:val="none" w:sz="0" w:space="0" w:color="auto"/>
      </w:divBdr>
      <w:divsChild>
        <w:div w:id="43454434">
          <w:marLeft w:val="0"/>
          <w:marRight w:val="0"/>
          <w:marTop w:val="0"/>
          <w:marBottom w:val="0"/>
          <w:divBdr>
            <w:top w:val="none" w:sz="0" w:space="0" w:color="auto"/>
            <w:left w:val="none" w:sz="0" w:space="0" w:color="auto"/>
            <w:bottom w:val="none" w:sz="0" w:space="0" w:color="auto"/>
            <w:right w:val="none" w:sz="0" w:space="0" w:color="auto"/>
          </w:divBdr>
        </w:div>
        <w:div w:id="1695839248">
          <w:marLeft w:val="0"/>
          <w:marRight w:val="0"/>
          <w:marTop w:val="0"/>
          <w:marBottom w:val="0"/>
          <w:divBdr>
            <w:top w:val="none" w:sz="0" w:space="0" w:color="auto"/>
            <w:left w:val="none" w:sz="0" w:space="0" w:color="auto"/>
            <w:bottom w:val="none" w:sz="0" w:space="0" w:color="auto"/>
            <w:right w:val="none" w:sz="0" w:space="0" w:color="auto"/>
          </w:divBdr>
        </w:div>
        <w:div w:id="793520903">
          <w:marLeft w:val="0"/>
          <w:marRight w:val="0"/>
          <w:marTop w:val="0"/>
          <w:marBottom w:val="0"/>
          <w:divBdr>
            <w:top w:val="none" w:sz="0" w:space="0" w:color="auto"/>
            <w:left w:val="none" w:sz="0" w:space="0" w:color="auto"/>
            <w:bottom w:val="none" w:sz="0" w:space="0" w:color="auto"/>
            <w:right w:val="none" w:sz="0" w:space="0" w:color="auto"/>
          </w:divBdr>
        </w:div>
        <w:div w:id="1080297578">
          <w:marLeft w:val="0"/>
          <w:marRight w:val="0"/>
          <w:marTop w:val="0"/>
          <w:marBottom w:val="0"/>
          <w:divBdr>
            <w:top w:val="none" w:sz="0" w:space="0" w:color="auto"/>
            <w:left w:val="none" w:sz="0" w:space="0" w:color="auto"/>
            <w:bottom w:val="none" w:sz="0" w:space="0" w:color="auto"/>
            <w:right w:val="none" w:sz="0" w:space="0" w:color="auto"/>
          </w:divBdr>
        </w:div>
      </w:divsChild>
    </w:div>
    <w:div w:id="1650283434">
      <w:bodyDiv w:val="1"/>
      <w:marLeft w:val="0"/>
      <w:marRight w:val="0"/>
      <w:marTop w:val="0"/>
      <w:marBottom w:val="0"/>
      <w:divBdr>
        <w:top w:val="none" w:sz="0" w:space="0" w:color="auto"/>
        <w:left w:val="none" w:sz="0" w:space="0" w:color="auto"/>
        <w:bottom w:val="none" w:sz="0" w:space="0" w:color="auto"/>
        <w:right w:val="none" w:sz="0" w:space="0" w:color="auto"/>
      </w:divBdr>
    </w:div>
    <w:div w:id="1694771511">
      <w:bodyDiv w:val="1"/>
      <w:marLeft w:val="0"/>
      <w:marRight w:val="0"/>
      <w:marTop w:val="0"/>
      <w:marBottom w:val="0"/>
      <w:divBdr>
        <w:top w:val="none" w:sz="0" w:space="0" w:color="auto"/>
        <w:left w:val="none" w:sz="0" w:space="0" w:color="auto"/>
        <w:bottom w:val="none" w:sz="0" w:space="0" w:color="auto"/>
        <w:right w:val="none" w:sz="0" w:space="0" w:color="auto"/>
      </w:divBdr>
    </w:div>
    <w:div w:id="1723404574">
      <w:bodyDiv w:val="1"/>
      <w:marLeft w:val="0"/>
      <w:marRight w:val="0"/>
      <w:marTop w:val="0"/>
      <w:marBottom w:val="0"/>
      <w:divBdr>
        <w:top w:val="none" w:sz="0" w:space="0" w:color="auto"/>
        <w:left w:val="none" w:sz="0" w:space="0" w:color="auto"/>
        <w:bottom w:val="none" w:sz="0" w:space="0" w:color="auto"/>
        <w:right w:val="none" w:sz="0" w:space="0" w:color="auto"/>
      </w:divBdr>
    </w:div>
    <w:div w:id="1811049667">
      <w:bodyDiv w:val="1"/>
      <w:marLeft w:val="0"/>
      <w:marRight w:val="0"/>
      <w:marTop w:val="0"/>
      <w:marBottom w:val="0"/>
      <w:divBdr>
        <w:top w:val="none" w:sz="0" w:space="0" w:color="auto"/>
        <w:left w:val="none" w:sz="0" w:space="0" w:color="auto"/>
        <w:bottom w:val="none" w:sz="0" w:space="0" w:color="auto"/>
        <w:right w:val="none" w:sz="0" w:space="0" w:color="auto"/>
      </w:divBdr>
      <w:divsChild>
        <w:div w:id="1394621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391476">
      <w:bodyDiv w:val="1"/>
      <w:marLeft w:val="0"/>
      <w:marRight w:val="0"/>
      <w:marTop w:val="0"/>
      <w:marBottom w:val="0"/>
      <w:divBdr>
        <w:top w:val="none" w:sz="0" w:space="0" w:color="auto"/>
        <w:left w:val="none" w:sz="0" w:space="0" w:color="auto"/>
        <w:bottom w:val="none" w:sz="0" w:space="0" w:color="auto"/>
        <w:right w:val="none" w:sz="0" w:space="0" w:color="auto"/>
      </w:divBdr>
    </w:div>
    <w:div w:id="1924142908">
      <w:bodyDiv w:val="1"/>
      <w:marLeft w:val="0"/>
      <w:marRight w:val="0"/>
      <w:marTop w:val="0"/>
      <w:marBottom w:val="0"/>
      <w:divBdr>
        <w:top w:val="none" w:sz="0" w:space="0" w:color="auto"/>
        <w:left w:val="none" w:sz="0" w:space="0" w:color="auto"/>
        <w:bottom w:val="none" w:sz="0" w:space="0" w:color="auto"/>
        <w:right w:val="none" w:sz="0" w:space="0" w:color="auto"/>
      </w:divBdr>
    </w:div>
    <w:div w:id="1964994351">
      <w:bodyDiv w:val="1"/>
      <w:marLeft w:val="0"/>
      <w:marRight w:val="0"/>
      <w:marTop w:val="0"/>
      <w:marBottom w:val="0"/>
      <w:divBdr>
        <w:top w:val="none" w:sz="0" w:space="0" w:color="auto"/>
        <w:left w:val="none" w:sz="0" w:space="0" w:color="auto"/>
        <w:bottom w:val="none" w:sz="0" w:space="0" w:color="auto"/>
        <w:right w:val="none" w:sz="0" w:space="0" w:color="auto"/>
      </w:divBdr>
    </w:div>
    <w:div w:id="202670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ationalskillsweek.com.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libby@capital.com.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jobsandskills.gov.au/sites/default/files/2025-05/Recruitment%20snapshot%20South%20Australia.pdf" TargetMode="External"/><Relationship Id="rId1" Type="http://schemas.openxmlformats.org/officeDocument/2006/relationships/hyperlink" Target="https://www.premier.sa.gov.au/media-releases/news-archive/tafe-sas-popular-fee-free-courses-delivering-vital-employment-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9b81f7-3c11-4b0e-8d36-7155fadd814c">
      <Terms xmlns="http://schemas.microsoft.com/office/infopath/2007/PartnerControls"/>
    </lcf76f155ced4ddcb4097134ff3c332f>
    <TaxCatchAll xmlns="8d088ea3-77e4-42c6-9c3c-e488706160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B6F2F67FF2434D9F0550E87A758D38" ma:contentTypeVersion="15" ma:contentTypeDescription="Create a new document." ma:contentTypeScope="" ma:versionID="6599f6d3be74e16f0b23a87ec1f968b6">
  <xsd:schema xmlns:xsd="http://www.w3.org/2001/XMLSchema" xmlns:xs="http://www.w3.org/2001/XMLSchema" xmlns:p="http://schemas.microsoft.com/office/2006/metadata/properties" xmlns:ns2="069b81f7-3c11-4b0e-8d36-7155fadd814c" xmlns:ns3="8d088ea3-77e4-42c6-9c3c-e48870616082" targetNamespace="http://schemas.microsoft.com/office/2006/metadata/properties" ma:root="true" ma:fieldsID="16587a1916bb78d4c4693dc33eef47f4" ns2:_="" ns3:_="">
    <xsd:import namespace="069b81f7-3c11-4b0e-8d36-7155fadd814c"/>
    <xsd:import namespace="8d088ea3-77e4-42c6-9c3c-e488706160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b81f7-3c11-4b0e-8d36-7155fadd8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088ea3-77e4-42c6-9c3c-e488706160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3fe7503-0b07-41a4-b066-96d744ea5f51}" ma:internalName="TaxCatchAll" ma:showField="CatchAllData" ma:web="8d088ea3-77e4-42c6-9c3c-e488706160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FD5A67-D4B1-436E-AE07-11CE53767829}">
  <ds:schemaRefs>
    <ds:schemaRef ds:uri="http://schemas.microsoft.com/office/2006/metadata/properties"/>
    <ds:schemaRef ds:uri="http://schemas.microsoft.com/office/infopath/2007/PartnerControls"/>
    <ds:schemaRef ds:uri="069b81f7-3c11-4b0e-8d36-7155fadd814c"/>
    <ds:schemaRef ds:uri="8d088ea3-77e4-42c6-9c3c-e48870616082"/>
  </ds:schemaRefs>
</ds:datastoreItem>
</file>

<file path=customXml/itemProps2.xml><?xml version="1.0" encoding="utf-8"?>
<ds:datastoreItem xmlns:ds="http://schemas.openxmlformats.org/officeDocument/2006/customXml" ds:itemID="{105AD151-6281-4534-94F2-9E1488878AD9}">
  <ds:schemaRefs>
    <ds:schemaRef ds:uri="http://schemas.microsoft.com/sharepoint/v3/contenttype/forms"/>
  </ds:schemaRefs>
</ds:datastoreItem>
</file>

<file path=customXml/itemProps3.xml><?xml version="1.0" encoding="utf-8"?>
<ds:datastoreItem xmlns:ds="http://schemas.openxmlformats.org/officeDocument/2006/customXml" ds:itemID="{A09C344C-03C3-471A-AF0B-8122185C0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b81f7-3c11-4b0e-8d36-7155fadd814c"/>
    <ds:schemaRef ds:uri="8d088ea3-77e4-42c6-9c3c-e488706160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6</Pages>
  <Words>1695</Words>
  <Characters>9666</Characters>
  <Application>Microsoft Office Word</Application>
  <DocSecurity>0</DocSecurity>
  <Lines>80</Lines>
  <Paragraphs>22</Paragraphs>
  <ScaleCrop>false</ScaleCrop>
  <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Londono Gil</dc:creator>
  <cp:keywords/>
  <dc:description/>
  <cp:lastModifiedBy>Patricia Javier</cp:lastModifiedBy>
  <cp:revision>9</cp:revision>
  <dcterms:created xsi:type="dcterms:W3CDTF">2025-08-19T02:23:00Z</dcterms:created>
  <dcterms:modified xsi:type="dcterms:W3CDTF">2025-08-22T08:46:00Z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0x0101008CB6F2F67FF2434D9F0550E87A758D38</vt:lpwstr>
  </property>
  <property fmtid="{D5CDD505-2E9C-101B-9397-08002B2CF9AE}" pid="3" name="ClassificationContentMarkingHeaderShapeIds">
    <vt:lpwstr>4cf77034,700ced91,64aa34f9</vt:lpwstr>
  </property>
  <property fmtid="{D5CDD505-2E9C-101B-9397-08002B2CF9AE}" pid="4" name="ClassificationContentMarkingHeaderFontProps">
    <vt:lpwstr>#a80000,12,Arial</vt:lpwstr>
  </property>
  <property fmtid="{D5CDD505-2E9C-101B-9397-08002B2CF9AE}" pid="5" name="ClassificationContentMarkingHeaderText">
    <vt:lpwstr>OFFICIAL</vt:lpwstr>
  </property>
  <property fmtid="{D5CDD505-2E9C-101B-9397-08002B2CF9AE}" pid="6" name="ClassificationContentMarkingFooterShapeIds">
    <vt:lpwstr>456baacb,1bb5a28c,55e76673</vt:lpwstr>
  </property>
  <property fmtid="{D5CDD505-2E9C-101B-9397-08002B2CF9AE}" pid="7" name="ClassificationContentMarkingFooterFontProps">
    <vt:lpwstr>#a80000,12,arial</vt:lpwstr>
  </property>
  <property fmtid="{D5CDD505-2E9C-101B-9397-08002B2CF9AE}" pid="8" name="ClassificationContentMarkingFooterText">
    <vt:lpwstr>OFFICIAL </vt:lpwstr>
  </property>
  <property fmtid="{D5CDD505-2E9C-101B-9397-08002B2CF9AE}" pid="9" name="MediaServiceImageTags">
    <vt:lpwstr/>
  </property>
  <property fmtid="{D5CDD505-2E9C-101B-9397-08002B2CF9AE}" pid="10" name="GrammarlyDocumentId">
    <vt:lpwstr>4091fe29-adf9-4886-87a3-ab165efb01c7</vt:lpwstr>
  </property>
</Properties>
</file>